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16A" w:rsidRDefault="0013116A" w:rsidP="00F05B66">
      <w:pPr>
        <w:tabs>
          <w:tab w:val="left" w:pos="567"/>
        </w:tabs>
        <w:spacing w:before="0" w:after="0"/>
        <w:ind w:firstLine="0"/>
        <w:jc w:val="center"/>
        <w:rPr>
          <w:sz w:val="28"/>
          <w:szCs w:val="28"/>
        </w:rPr>
      </w:pPr>
      <w:bookmarkStart w:id="0" w:name="_title_1"/>
      <w:bookmarkStart w:id="1" w:name="_ref_1-b860620167d24a"/>
      <w:r>
        <w:rPr>
          <w:b/>
          <w:bCs/>
          <w:noProof/>
          <w:sz w:val="28"/>
          <w:szCs w:val="28"/>
        </w:rPr>
        <w:drawing>
          <wp:inline distT="0" distB="0" distL="0" distR="0">
            <wp:extent cx="688340" cy="8807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80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16A" w:rsidRDefault="0013116A" w:rsidP="0013116A">
      <w:pPr>
        <w:spacing w:before="0" w:after="0" w:line="240" w:lineRule="auto"/>
        <w:jc w:val="center"/>
        <w:rPr>
          <w:sz w:val="28"/>
          <w:szCs w:val="28"/>
        </w:rPr>
      </w:pPr>
    </w:p>
    <w:p w:rsidR="0013116A" w:rsidRDefault="0013116A" w:rsidP="0013116A">
      <w:pPr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РЕВИЗИОННАЯ КОМИССИЯ </w:t>
      </w:r>
    </w:p>
    <w:p w:rsidR="0013116A" w:rsidRDefault="0013116A" w:rsidP="0013116A">
      <w:pPr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ТАТАРСКОГО МУНИЦИПАЛЬНОГО РАЙОНА</w:t>
      </w:r>
    </w:p>
    <w:p w:rsidR="0013116A" w:rsidRDefault="0013116A" w:rsidP="0013116A">
      <w:pPr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3116A" w:rsidRDefault="0013116A" w:rsidP="0013116A">
      <w:pPr>
        <w:spacing w:before="0" w:after="0"/>
        <w:jc w:val="center"/>
        <w:rPr>
          <w:sz w:val="28"/>
          <w:szCs w:val="28"/>
        </w:rPr>
      </w:pPr>
    </w:p>
    <w:p w:rsidR="0013116A" w:rsidRDefault="0013116A" w:rsidP="0013116A">
      <w:pPr>
        <w:spacing w:before="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</w:t>
      </w:r>
    </w:p>
    <w:p w:rsidR="0013116A" w:rsidRDefault="0013116A" w:rsidP="0013116A">
      <w:pPr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01.03.2022                                                                                                    </w:t>
      </w:r>
      <w:r w:rsidRPr="002475C9">
        <w:rPr>
          <w:sz w:val="28"/>
          <w:szCs w:val="28"/>
        </w:rPr>
        <w:t xml:space="preserve">№ </w:t>
      </w:r>
      <w:r>
        <w:rPr>
          <w:sz w:val="28"/>
          <w:szCs w:val="28"/>
        </w:rPr>
        <w:t>02</w:t>
      </w:r>
    </w:p>
    <w:p w:rsidR="0013116A" w:rsidRDefault="0013116A" w:rsidP="0013116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г. Татарск</w:t>
      </w:r>
    </w:p>
    <w:p w:rsidR="0013116A" w:rsidRDefault="0013116A" w:rsidP="0013116A">
      <w:pPr>
        <w:spacing w:before="0" w:after="0"/>
        <w:jc w:val="center"/>
        <w:rPr>
          <w:sz w:val="28"/>
          <w:szCs w:val="28"/>
        </w:rPr>
      </w:pPr>
    </w:p>
    <w:p w:rsidR="0013116A" w:rsidRDefault="00DF5CB0" w:rsidP="00DF5CB0">
      <w:pPr>
        <w:pStyle w:val="a4"/>
        <w:tabs>
          <w:tab w:val="left" w:pos="567"/>
        </w:tabs>
        <w:spacing w:before="0" w:after="0"/>
      </w:pPr>
      <w:r>
        <w:t xml:space="preserve">       </w:t>
      </w:r>
      <w:r w:rsidR="00A24714" w:rsidRPr="00C264B0">
        <w:t>«</w:t>
      </w:r>
      <w:r w:rsidR="0013116A" w:rsidRPr="00C264B0">
        <w:t xml:space="preserve">Об утверждении </w:t>
      </w:r>
      <w:r w:rsidR="00FB307A" w:rsidRPr="00C264B0">
        <w:t>у</w:t>
      </w:r>
      <w:r w:rsidR="0013116A" w:rsidRPr="00C264B0">
        <w:t>четной политики для целей бюджетного</w:t>
      </w:r>
      <w:r w:rsidR="00A24714" w:rsidRPr="00C264B0">
        <w:t xml:space="preserve"> </w:t>
      </w:r>
      <w:r w:rsidR="0013116A" w:rsidRPr="00C264B0">
        <w:t>учета</w:t>
      </w:r>
      <w:r w:rsidR="00A24714" w:rsidRPr="00C264B0">
        <w:t xml:space="preserve"> </w:t>
      </w:r>
      <w:r w:rsidR="000C5543" w:rsidRPr="00C264B0">
        <w:t xml:space="preserve"> </w:t>
      </w:r>
      <w:r w:rsidR="00A24714" w:rsidRPr="00C264B0">
        <w:t>и налогообложения»</w:t>
      </w:r>
    </w:p>
    <w:p w:rsidR="00DF5CB0" w:rsidRPr="00DF5CB0" w:rsidRDefault="00DF5CB0" w:rsidP="00DF5CB0">
      <w:pPr>
        <w:spacing w:before="0" w:after="0" w:line="240" w:lineRule="auto"/>
        <w:ind w:firstLine="0"/>
      </w:pPr>
    </w:p>
    <w:p w:rsidR="0013116A" w:rsidRPr="00DF5CB0" w:rsidRDefault="00DF5CB0" w:rsidP="00DF5CB0">
      <w:pPr>
        <w:spacing w:before="0"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3116A" w:rsidRPr="00DF5CB0">
        <w:rPr>
          <w:sz w:val="28"/>
          <w:szCs w:val="28"/>
        </w:rPr>
        <w:t xml:space="preserve">В соответствии с </w:t>
      </w:r>
      <w:hyperlink r:id="rId9" w:history="1">
        <w:r w:rsidR="0013116A" w:rsidRPr="00DF5CB0">
          <w:rPr>
            <w:rStyle w:val="afc"/>
            <w:color w:val="auto"/>
            <w:sz w:val="28"/>
            <w:szCs w:val="28"/>
            <w:u w:val="none"/>
          </w:rPr>
          <w:t>Федеральным законом</w:t>
        </w:r>
      </w:hyperlink>
      <w:r w:rsidR="0013116A" w:rsidRPr="00DF5CB0">
        <w:rPr>
          <w:sz w:val="28"/>
          <w:szCs w:val="28"/>
        </w:rPr>
        <w:t xml:space="preserve"> от 06.12.2011 № 402-ФЗ «</w:t>
      </w:r>
      <w:r w:rsidRPr="00DF5CB0">
        <w:rPr>
          <w:sz w:val="28"/>
          <w:szCs w:val="28"/>
        </w:rPr>
        <w:t>О бухгалтерском учете»</w:t>
      </w:r>
      <w:r w:rsidR="0013116A" w:rsidRPr="00DF5CB0">
        <w:rPr>
          <w:sz w:val="28"/>
          <w:szCs w:val="28"/>
        </w:rPr>
        <w:t xml:space="preserve">, </w:t>
      </w:r>
      <w:hyperlink r:id="rId10" w:history="1">
        <w:r w:rsidRPr="00DF5CB0">
          <w:rPr>
            <w:rStyle w:val="afc"/>
            <w:color w:val="auto"/>
            <w:sz w:val="28"/>
            <w:szCs w:val="28"/>
            <w:u w:val="none"/>
          </w:rPr>
          <w:t>п</w:t>
        </w:r>
        <w:r w:rsidR="0013116A" w:rsidRPr="00DF5CB0">
          <w:rPr>
            <w:rStyle w:val="afc"/>
            <w:color w:val="auto"/>
            <w:sz w:val="28"/>
            <w:szCs w:val="28"/>
            <w:u w:val="none"/>
          </w:rPr>
          <w:t>риказом</w:t>
        </w:r>
      </w:hyperlink>
      <w:r w:rsidR="0013116A" w:rsidRPr="00DF5CB0">
        <w:rPr>
          <w:sz w:val="28"/>
          <w:szCs w:val="28"/>
        </w:rPr>
        <w:t xml:space="preserve"> Минфина России от 01.12.2010 № 157н</w:t>
      </w:r>
      <w:r w:rsidRPr="00DF5CB0">
        <w:rPr>
          <w:sz w:val="28"/>
          <w:szCs w:val="28"/>
        </w:rPr>
        <w:t xml:space="preserve"> «Об утверждении Единого плана счетов бухгалтерского учета для органов гос</w:t>
      </w:r>
      <w:r w:rsidRPr="00DF5CB0">
        <w:rPr>
          <w:sz w:val="28"/>
          <w:szCs w:val="28"/>
        </w:rPr>
        <w:t>у</w:t>
      </w:r>
      <w:r w:rsidRPr="00DF5CB0">
        <w:rPr>
          <w:sz w:val="28"/>
          <w:szCs w:val="28"/>
        </w:rPr>
        <w:t>дарственной власти (государственных органов), органов местного сам</w:t>
      </w:r>
      <w:r w:rsidRPr="00DF5CB0">
        <w:rPr>
          <w:sz w:val="28"/>
          <w:szCs w:val="28"/>
        </w:rPr>
        <w:t>о</w:t>
      </w:r>
      <w:r w:rsidRPr="00DF5CB0">
        <w:rPr>
          <w:sz w:val="28"/>
          <w:szCs w:val="28"/>
        </w:rPr>
        <w:t>управления, органов управления государственными внебюджетными фонд</w:t>
      </w:r>
      <w:r w:rsidRPr="00DF5CB0">
        <w:rPr>
          <w:sz w:val="28"/>
          <w:szCs w:val="28"/>
        </w:rPr>
        <w:t>а</w:t>
      </w:r>
      <w:r w:rsidRPr="00DF5CB0">
        <w:rPr>
          <w:sz w:val="28"/>
          <w:szCs w:val="28"/>
        </w:rPr>
        <w:t>ми, государственных академий наук, государственных (муниципальных) у</w:t>
      </w:r>
      <w:r w:rsidRPr="00DF5CB0">
        <w:rPr>
          <w:sz w:val="28"/>
          <w:szCs w:val="28"/>
        </w:rPr>
        <w:t>ч</w:t>
      </w:r>
      <w:r w:rsidRPr="00DF5CB0">
        <w:rPr>
          <w:sz w:val="28"/>
          <w:szCs w:val="28"/>
        </w:rPr>
        <w:t>реждений и Инст</w:t>
      </w:r>
      <w:r>
        <w:rPr>
          <w:sz w:val="28"/>
          <w:szCs w:val="28"/>
        </w:rPr>
        <w:t>рукции по его применению</w:t>
      </w:r>
      <w:r w:rsidRPr="00DF5CB0">
        <w:rPr>
          <w:sz w:val="28"/>
          <w:szCs w:val="28"/>
        </w:rPr>
        <w:t>»</w:t>
      </w:r>
      <w:r w:rsidR="0013116A" w:rsidRPr="00DF5CB0">
        <w:rPr>
          <w:sz w:val="28"/>
          <w:szCs w:val="28"/>
        </w:rPr>
        <w:t xml:space="preserve">, </w:t>
      </w:r>
      <w:hyperlink r:id="rId11" w:history="1">
        <w:r w:rsidRPr="00DF5CB0">
          <w:rPr>
            <w:rStyle w:val="afc"/>
            <w:color w:val="auto"/>
            <w:sz w:val="28"/>
            <w:szCs w:val="28"/>
            <w:u w:val="none"/>
          </w:rPr>
          <w:t>п</w:t>
        </w:r>
        <w:r w:rsidR="0013116A" w:rsidRPr="00DF5CB0">
          <w:rPr>
            <w:rStyle w:val="afc"/>
            <w:color w:val="auto"/>
            <w:sz w:val="28"/>
            <w:szCs w:val="28"/>
            <w:u w:val="none"/>
          </w:rPr>
          <w:t>риказом</w:t>
        </w:r>
      </w:hyperlink>
      <w:r w:rsidR="0013116A" w:rsidRPr="00DF5CB0">
        <w:rPr>
          <w:sz w:val="28"/>
          <w:szCs w:val="28"/>
        </w:rPr>
        <w:t xml:space="preserve"> Минфина России от 06.12.2010 № 162н</w:t>
      </w:r>
      <w:r w:rsidRPr="00DF5CB0">
        <w:rPr>
          <w:sz w:val="28"/>
          <w:szCs w:val="28"/>
        </w:rPr>
        <w:t xml:space="preserve"> «Об утверждении Плана счетов бюджетного учета и И</w:t>
      </w:r>
      <w:r w:rsidRPr="00DF5CB0">
        <w:rPr>
          <w:sz w:val="28"/>
          <w:szCs w:val="28"/>
        </w:rPr>
        <w:t>н</w:t>
      </w:r>
      <w:r w:rsidRPr="00DF5CB0">
        <w:rPr>
          <w:sz w:val="28"/>
          <w:szCs w:val="28"/>
        </w:rPr>
        <w:t xml:space="preserve">струкции по его применению», </w:t>
      </w:r>
      <w:r w:rsidR="0013116A" w:rsidRPr="00DF5CB0">
        <w:rPr>
          <w:sz w:val="28"/>
          <w:szCs w:val="28"/>
        </w:rPr>
        <w:t>федеральными стандартами бухгалтерского учета государственных финансов</w:t>
      </w:r>
      <w:r>
        <w:rPr>
          <w:sz w:val="28"/>
          <w:szCs w:val="28"/>
        </w:rPr>
        <w:t>, приказываю</w:t>
      </w:r>
      <w:r w:rsidR="0013116A" w:rsidRPr="00DF5CB0">
        <w:rPr>
          <w:sz w:val="28"/>
          <w:szCs w:val="28"/>
        </w:rPr>
        <w:t>:</w:t>
      </w:r>
    </w:p>
    <w:p w:rsidR="0013116A" w:rsidRDefault="00DF5CB0" w:rsidP="001D5D6C">
      <w:pPr>
        <w:pStyle w:val="ab"/>
        <w:numPr>
          <w:ilvl w:val="0"/>
          <w:numId w:val="20"/>
        </w:numPr>
        <w:tabs>
          <w:tab w:val="left" w:pos="284"/>
          <w:tab w:val="left" w:pos="851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A25DBD">
        <w:rPr>
          <w:sz w:val="28"/>
          <w:szCs w:val="28"/>
        </w:rPr>
        <w:t>у</w:t>
      </w:r>
      <w:r>
        <w:rPr>
          <w:sz w:val="28"/>
          <w:szCs w:val="28"/>
        </w:rPr>
        <w:t>четную политику для целей бюджетного учета</w:t>
      </w:r>
      <w:r w:rsidR="002E2F52">
        <w:rPr>
          <w:sz w:val="28"/>
          <w:szCs w:val="28"/>
        </w:rPr>
        <w:t xml:space="preserve"> (Прилож</w:t>
      </w:r>
      <w:r w:rsidR="002E2F52">
        <w:rPr>
          <w:sz w:val="28"/>
          <w:szCs w:val="28"/>
        </w:rPr>
        <w:t>е</w:t>
      </w:r>
      <w:r w:rsidR="002E2F52">
        <w:rPr>
          <w:sz w:val="28"/>
          <w:szCs w:val="28"/>
        </w:rPr>
        <w:t>ние №</w:t>
      </w:r>
      <w:r w:rsidR="00A25DBD">
        <w:rPr>
          <w:sz w:val="28"/>
          <w:szCs w:val="28"/>
        </w:rPr>
        <w:t xml:space="preserve"> </w:t>
      </w:r>
      <w:r w:rsidR="002E2F52">
        <w:rPr>
          <w:sz w:val="28"/>
          <w:szCs w:val="28"/>
        </w:rPr>
        <w:t>1)</w:t>
      </w:r>
      <w:r>
        <w:rPr>
          <w:sz w:val="28"/>
          <w:szCs w:val="28"/>
        </w:rPr>
        <w:t>.</w:t>
      </w:r>
    </w:p>
    <w:p w:rsidR="00A25DBD" w:rsidRDefault="00A25DBD" w:rsidP="001D5D6C">
      <w:pPr>
        <w:pStyle w:val="ab"/>
        <w:numPr>
          <w:ilvl w:val="0"/>
          <w:numId w:val="20"/>
        </w:numPr>
        <w:tabs>
          <w:tab w:val="left" w:pos="284"/>
          <w:tab w:val="left" w:pos="851"/>
          <w:tab w:val="left" w:pos="2055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 учетную политику для целей налогообложения (Прилож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№ 2).</w:t>
      </w:r>
    </w:p>
    <w:p w:rsidR="0013116A" w:rsidRDefault="0013116A" w:rsidP="00A25DBD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25DBD">
        <w:rPr>
          <w:sz w:val="28"/>
          <w:szCs w:val="28"/>
        </w:rPr>
        <w:t xml:space="preserve"> </w:t>
      </w:r>
      <w:r w:rsidR="00DF5CB0">
        <w:rPr>
          <w:sz w:val="28"/>
          <w:szCs w:val="28"/>
        </w:rPr>
        <w:t xml:space="preserve"> </w:t>
      </w:r>
      <w:r w:rsidR="00A25DBD">
        <w:rPr>
          <w:sz w:val="28"/>
          <w:szCs w:val="28"/>
        </w:rPr>
        <w:t>3</w:t>
      </w:r>
      <w:r>
        <w:rPr>
          <w:sz w:val="28"/>
          <w:szCs w:val="28"/>
        </w:rPr>
        <w:t>. Контроль за исполнением данного приказа оставляю за собой.</w:t>
      </w:r>
    </w:p>
    <w:p w:rsidR="0013116A" w:rsidRDefault="0013116A" w:rsidP="0013116A">
      <w:pPr>
        <w:pStyle w:val="ab"/>
        <w:spacing w:before="0" w:after="0"/>
        <w:rPr>
          <w:sz w:val="28"/>
          <w:szCs w:val="28"/>
        </w:rPr>
      </w:pPr>
    </w:p>
    <w:p w:rsidR="0013116A" w:rsidRDefault="0013116A" w:rsidP="0013116A">
      <w:pPr>
        <w:tabs>
          <w:tab w:val="left" w:pos="56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13116A" w:rsidRDefault="0013116A" w:rsidP="0013116A">
      <w:pPr>
        <w:spacing w:before="0" w:after="0"/>
        <w:rPr>
          <w:sz w:val="28"/>
          <w:szCs w:val="28"/>
        </w:rPr>
      </w:pPr>
    </w:p>
    <w:p w:rsidR="0013116A" w:rsidRDefault="0013116A" w:rsidP="0013116A">
      <w:pPr>
        <w:spacing w:before="0" w:after="0"/>
        <w:rPr>
          <w:sz w:val="28"/>
          <w:szCs w:val="28"/>
        </w:rPr>
      </w:pPr>
    </w:p>
    <w:p w:rsidR="0013116A" w:rsidRDefault="0013116A" w:rsidP="00A25DBD">
      <w:pPr>
        <w:tabs>
          <w:tab w:val="left" w:pos="-5812"/>
          <w:tab w:val="left" w:pos="567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13116A" w:rsidRDefault="0013116A" w:rsidP="0013116A">
      <w:pPr>
        <w:pStyle w:val="ab"/>
        <w:spacing w:before="0" w:after="0"/>
        <w:rPr>
          <w:sz w:val="28"/>
          <w:szCs w:val="28"/>
        </w:rPr>
      </w:pPr>
    </w:p>
    <w:p w:rsidR="0013116A" w:rsidRDefault="0013116A" w:rsidP="0013116A">
      <w:pPr>
        <w:pStyle w:val="ab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116A" w:rsidRDefault="0013116A" w:rsidP="00DF5CB0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Председатель Ревизионной комиссии</w:t>
      </w:r>
    </w:p>
    <w:p w:rsidR="0013116A" w:rsidRDefault="0013116A" w:rsidP="00DF5CB0">
      <w:pPr>
        <w:tabs>
          <w:tab w:val="left" w:pos="2055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Татарского муниципального района  </w:t>
      </w:r>
    </w:p>
    <w:p w:rsidR="0013116A" w:rsidRDefault="0013116A" w:rsidP="00DF5CB0">
      <w:pPr>
        <w:tabs>
          <w:tab w:val="left" w:pos="2055"/>
        </w:tabs>
        <w:spacing w:before="0" w:after="0" w:line="240" w:lineRule="auto"/>
        <w:ind w:firstLine="0"/>
      </w:pPr>
      <w:r>
        <w:rPr>
          <w:sz w:val="28"/>
          <w:szCs w:val="28"/>
        </w:rPr>
        <w:t xml:space="preserve"> Новосибирской области                                                           М.А. Назаренко</w:t>
      </w:r>
    </w:p>
    <w:p w:rsidR="005867C5" w:rsidRDefault="005867C5">
      <w:pPr>
        <w:sectPr w:rsidR="005867C5">
          <w:headerReference w:type="default" r:id="rId12"/>
          <w:footerReference w:type="default" r:id="rId13"/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  <w:bookmarkStart w:id="2" w:name="_docEnd_1"/>
      <w:bookmarkEnd w:id="0"/>
      <w:bookmarkEnd w:id="1"/>
      <w:bookmarkEnd w:id="2"/>
    </w:p>
    <w:p w:rsidR="00706797" w:rsidRDefault="00E970EB" w:rsidP="00A25DBD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  <w:r w:rsidRPr="00EA781F">
        <w:rPr>
          <w:sz w:val="28"/>
          <w:szCs w:val="28"/>
        </w:rPr>
        <w:lastRenderedPageBreak/>
        <w:t xml:space="preserve">Приложение </w:t>
      </w:r>
      <w:r w:rsidR="00706797">
        <w:rPr>
          <w:sz w:val="28"/>
          <w:szCs w:val="28"/>
        </w:rPr>
        <w:t xml:space="preserve">№ 1 </w:t>
      </w:r>
    </w:p>
    <w:p w:rsidR="00706797" w:rsidRPr="00EA781F" w:rsidRDefault="00E970EB" w:rsidP="00A25DBD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  <w:r w:rsidRPr="00EA781F">
        <w:rPr>
          <w:sz w:val="28"/>
          <w:szCs w:val="28"/>
        </w:rPr>
        <w:t xml:space="preserve">к </w:t>
      </w:r>
      <w:r w:rsidR="00322835">
        <w:rPr>
          <w:sz w:val="28"/>
          <w:szCs w:val="28"/>
        </w:rPr>
        <w:t>п</w:t>
      </w:r>
      <w:r w:rsidRPr="00EA781F">
        <w:rPr>
          <w:sz w:val="28"/>
          <w:szCs w:val="28"/>
        </w:rPr>
        <w:t>риказу</w:t>
      </w:r>
      <w:r w:rsidR="00706797">
        <w:rPr>
          <w:sz w:val="28"/>
          <w:szCs w:val="28"/>
        </w:rPr>
        <w:t xml:space="preserve"> </w:t>
      </w:r>
      <w:r w:rsidR="00706797" w:rsidRPr="00706797">
        <w:rPr>
          <w:sz w:val="28"/>
          <w:szCs w:val="28"/>
        </w:rPr>
        <w:t>от  </w:t>
      </w:r>
      <w:r w:rsidR="00706797">
        <w:rPr>
          <w:sz w:val="28"/>
          <w:szCs w:val="28"/>
        </w:rPr>
        <w:t xml:space="preserve">01.03.2022 </w:t>
      </w:r>
      <w:r w:rsidR="00706797" w:rsidRPr="00706797">
        <w:rPr>
          <w:sz w:val="28"/>
          <w:szCs w:val="28"/>
        </w:rPr>
        <w:t xml:space="preserve"> №  02</w:t>
      </w:r>
    </w:p>
    <w:p w:rsidR="00A02571" w:rsidRDefault="00A02571" w:rsidP="00706797">
      <w:pPr>
        <w:keepNext/>
        <w:keepLines/>
        <w:tabs>
          <w:tab w:val="left" w:pos="6521"/>
          <w:tab w:val="left" w:pos="6663"/>
        </w:tabs>
        <w:spacing w:before="0" w:after="0"/>
        <w:ind w:firstLine="0"/>
        <w:jc w:val="right"/>
        <w:rPr>
          <w:szCs w:val="28"/>
        </w:rPr>
      </w:pPr>
      <w:bookmarkStart w:id="3" w:name="_docStart_2"/>
      <w:bookmarkEnd w:id="3"/>
    </w:p>
    <w:p w:rsidR="005867C5" w:rsidRPr="00EA781F" w:rsidRDefault="00E970EB" w:rsidP="00EA781F">
      <w:pPr>
        <w:pStyle w:val="a4"/>
        <w:spacing w:before="0" w:after="0"/>
        <w:rPr>
          <w:szCs w:val="28"/>
        </w:rPr>
      </w:pPr>
      <w:bookmarkStart w:id="4" w:name="_title_2"/>
      <w:bookmarkStart w:id="5" w:name="_ref_1-7e103fc1367240"/>
      <w:r w:rsidRPr="00EA781F">
        <w:rPr>
          <w:szCs w:val="28"/>
        </w:rPr>
        <w:t>Учетная политика</w:t>
      </w:r>
      <w:r w:rsidR="00EA781F" w:rsidRPr="00EA781F">
        <w:rPr>
          <w:szCs w:val="28"/>
        </w:rPr>
        <w:t xml:space="preserve"> </w:t>
      </w:r>
      <w:r w:rsidRPr="00EA781F">
        <w:rPr>
          <w:szCs w:val="28"/>
        </w:rPr>
        <w:t>для целей бюджетного учета</w:t>
      </w:r>
      <w:bookmarkEnd w:id="4"/>
      <w:bookmarkEnd w:id="5"/>
    </w:p>
    <w:p w:rsidR="005867C5" w:rsidRDefault="00E970EB" w:rsidP="00EA781F">
      <w:pPr>
        <w:pStyle w:val="1"/>
        <w:numPr>
          <w:ilvl w:val="0"/>
          <w:numId w:val="3"/>
        </w:numPr>
        <w:spacing w:before="0" w:after="0" w:line="240" w:lineRule="auto"/>
        <w:rPr>
          <w:sz w:val="28"/>
        </w:rPr>
      </w:pPr>
      <w:bookmarkStart w:id="6" w:name="_ref_1-e72ca710d79345"/>
      <w:r w:rsidRPr="00EA781F">
        <w:rPr>
          <w:sz w:val="28"/>
        </w:rPr>
        <w:t>Организационные положения</w:t>
      </w:r>
      <w:bookmarkEnd w:id="6"/>
    </w:p>
    <w:p w:rsidR="00C84B79" w:rsidRPr="008205AD" w:rsidRDefault="00C84B79" w:rsidP="008205AD">
      <w:pPr>
        <w:pStyle w:val="2"/>
        <w:numPr>
          <w:ilvl w:val="1"/>
          <w:numId w:val="3"/>
        </w:numPr>
        <w:spacing w:before="0" w:after="0" w:line="240" w:lineRule="auto"/>
        <w:ind w:firstLine="567"/>
        <w:rPr>
          <w:sz w:val="28"/>
          <w:szCs w:val="28"/>
        </w:rPr>
      </w:pPr>
      <w:r w:rsidRPr="008205AD">
        <w:rPr>
          <w:sz w:val="28"/>
          <w:szCs w:val="28"/>
        </w:rPr>
        <w:t>Настоящая учетная политика предназначена для формирования по</w:t>
      </w:r>
      <w:r w:rsidRPr="008205AD">
        <w:rPr>
          <w:sz w:val="28"/>
          <w:szCs w:val="28"/>
        </w:rPr>
        <w:t>л</w:t>
      </w:r>
      <w:r w:rsidRPr="008205AD">
        <w:rPr>
          <w:sz w:val="28"/>
          <w:szCs w:val="28"/>
        </w:rPr>
        <w:t xml:space="preserve">ной и достоверной информации о финансовом, имущественном положении и финансовых результатах деятельности </w:t>
      </w:r>
      <w:r w:rsidR="008205AD">
        <w:rPr>
          <w:sz w:val="28"/>
          <w:szCs w:val="28"/>
        </w:rPr>
        <w:t>Ревизионной комиссии Татарского муниципального района Новосибирской области (далее – Ревизионной к</w:t>
      </w:r>
      <w:r w:rsidR="008205AD">
        <w:rPr>
          <w:sz w:val="28"/>
          <w:szCs w:val="28"/>
        </w:rPr>
        <w:t>о</w:t>
      </w:r>
      <w:r w:rsidR="008205AD">
        <w:rPr>
          <w:sz w:val="28"/>
          <w:szCs w:val="28"/>
        </w:rPr>
        <w:t>миссии)</w:t>
      </w:r>
      <w:r w:rsidRPr="008205AD">
        <w:rPr>
          <w:sz w:val="28"/>
          <w:szCs w:val="28"/>
        </w:rPr>
        <w:t>, определяет в соответствии с требованиями федерального стандарта бухгалтерского учета для организаций государственного сектора «Концепт</w:t>
      </w:r>
      <w:r w:rsidRPr="008205AD">
        <w:rPr>
          <w:sz w:val="28"/>
          <w:szCs w:val="28"/>
        </w:rPr>
        <w:t>у</w:t>
      </w:r>
      <w:r w:rsidRPr="008205AD">
        <w:rPr>
          <w:sz w:val="28"/>
          <w:szCs w:val="28"/>
        </w:rPr>
        <w:t>альные основы бухгалтерского учета и отчетности организаций государс</w:t>
      </w:r>
      <w:r w:rsidRPr="008205AD">
        <w:rPr>
          <w:sz w:val="28"/>
          <w:szCs w:val="28"/>
        </w:rPr>
        <w:t>т</w:t>
      </w:r>
      <w:r w:rsidRPr="008205AD">
        <w:rPr>
          <w:sz w:val="28"/>
          <w:szCs w:val="28"/>
        </w:rPr>
        <w:t>венного сектора», утвержденного приказом</w:t>
      </w:r>
      <w:r w:rsidR="008205AD">
        <w:rPr>
          <w:sz w:val="28"/>
          <w:szCs w:val="28"/>
        </w:rPr>
        <w:t xml:space="preserve"> </w:t>
      </w:r>
      <w:r w:rsidRPr="008205AD">
        <w:rPr>
          <w:sz w:val="28"/>
          <w:szCs w:val="28"/>
        </w:rPr>
        <w:t>Министерства финансов Росси</w:t>
      </w:r>
      <w:r w:rsidRPr="008205AD">
        <w:rPr>
          <w:sz w:val="28"/>
          <w:szCs w:val="28"/>
        </w:rPr>
        <w:t>й</w:t>
      </w:r>
      <w:r w:rsidRPr="008205AD">
        <w:rPr>
          <w:sz w:val="28"/>
          <w:szCs w:val="28"/>
        </w:rPr>
        <w:t>ской Федерации от 31 декабря  2016 № 256н, иными федеральными станда</w:t>
      </w:r>
      <w:r w:rsidRPr="008205AD">
        <w:rPr>
          <w:sz w:val="28"/>
          <w:szCs w:val="28"/>
        </w:rPr>
        <w:t>р</w:t>
      </w:r>
      <w:r w:rsidRPr="008205AD">
        <w:rPr>
          <w:sz w:val="28"/>
          <w:szCs w:val="28"/>
        </w:rPr>
        <w:t>тами бухгалтерского учета государственных финансов и единой методолог</w:t>
      </w:r>
      <w:r w:rsidRPr="008205AD">
        <w:rPr>
          <w:sz w:val="28"/>
          <w:szCs w:val="28"/>
        </w:rPr>
        <w:t>и</w:t>
      </w:r>
      <w:r w:rsidRPr="008205AD">
        <w:rPr>
          <w:sz w:val="28"/>
          <w:szCs w:val="28"/>
        </w:rPr>
        <w:t>ей ведения бухгалтерского (бюджетного) учета и бухгалтерской (бюджетной) отчетности, установленной в соответствии с бюджетным законодательством Российской Федерации (далее - нормативные правовые акты, регулирующие ведение бухгалтерского (бюджетного) учета и составление бухгалтерской (бюджетной) отчетности.</w:t>
      </w:r>
    </w:p>
    <w:p w:rsidR="00C84B79" w:rsidRPr="008205AD" w:rsidRDefault="00C84B79" w:rsidP="008205AD">
      <w:pPr>
        <w:autoSpaceDE w:val="0"/>
        <w:autoSpaceDN w:val="0"/>
        <w:adjustRightInd w:val="0"/>
        <w:spacing w:before="0" w:after="0" w:line="240" w:lineRule="auto"/>
        <w:ind w:firstLine="567"/>
        <w:rPr>
          <w:sz w:val="28"/>
          <w:szCs w:val="28"/>
        </w:rPr>
      </w:pPr>
      <w:r w:rsidRPr="008205AD">
        <w:rPr>
          <w:sz w:val="28"/>
          <w:szCs w:val="28"/>
        </w:rPr>
        <w:t>Учетная политика раскрывает:</w:t>
      </w:r>
    </w:p>
    <w:p w:rsidR="00C84B79" w:rsidRPr="008205AD" w:rsidRDefault="00C84B79" w:rsidP="008205AD">
      <w:pPr>
        <w:pStyle w:val="28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05AD">
        <w:rPr>
          <w:rFonts w:ascii="Times New Roman" w:hAnsi="Times New Roman"/>
          <w:sz w:val="28"/>
          <w:szCs w:val="28"/>
        </w:rPr>
        <w:t>методы оценки объектов бухгалтерского (бюджетного) учета, порядок признания (постановки на учет) и прекращения признания (выбытия из уч</w:t>
      </w:r>
      <w:r w:rsidRPr="008205AD">
        <w:rPr>
          <w:rFonts w:ascii="Times New Roman" w:hAnsi="Times New Roman"/>
          <w:sz w:val="28"/>
          <w:szCs w:val="28"/>
        </w:rPr>
        <w:t>е</w:t>
      </w:r>
      <w:r w:rsidRPr="008205AD">
        <w:rPr>
          <w:rFonts w:ascii="Times New Roman" w:hAnsi="Times New Roman"/>
          <w:sz w:val="28"/>
          <w:szCs w:val="28"/>
        </w:rPr>
        <w:t>та) объектов бухгалтерского</w:t>
      </w:r>
      <w:r w:rsidR="008205AD">
        <w:rPr>
          <w:rFonts w:ascii="Times New Roman" w:hAnsi="Times New Roman"/>
          <w:sz w:val="28"/>
          <w:szCs w:val="28"/>
        </w:rPr>
        <w:t xml:space="preserve"> </w:t>
      </w:r>
      <w:r w:rsidRPr="008205AD">
        <w:rPr>
          <w:rFonts w:ascii="Times New Roman" w:hAnsi="Times New Roman"/>
          <w:sz w:val="28"/>
          <w:szCs w:val="28"/>
        </w:rPr>
        <w:t>(бюджетного) учета, и (или) раскрытия инфо</w:t>
      </w:r>
      <w:r w:rsidRPr="008205AD">
        <w:rPr>
          <w:rFonts w:ascii="Times New Roman" w:hAnsi="Times New Roman"/>
          <w:sz w:val="28"/>
          <w:szCs w:val="28"/>
        </w:rPr>
        <w:t>р</w:t>
      </w:r>
      <w:r w:rsidRPr="008205AD">
        <w:rPr>
          <w:rFonts w:ascii="Times New Roman" w:hAnsi="Times New Roman"/>
          <w:sz w:val="28"/>
          <w:szCs w:val="28"/>
        </w:rPr>
        <w:t>мации о них в бухгалтерской (бюджетной) отчетности в соответствии с но</w:t>
      </w:r>
      <w:r w:rsidRPr="008205AD">
        <w:rPr>
          <w:rFonts w:ascii="Times New Roman" w:hAnsi="Times New Roman"/>
          <w:sz w:val="28"/>
          <w:szCs w:val="28"/>
        </w:rPr>
        <w:t>р</w:t>
      </w:r>
      <w:r w:rsidRPr="008205AD">
        <w:rPr>
          <w:rFonts w:ascii="Times New Roman" w:hAnsi="Times New Roman"/>
          <w:sz w:val="28"/>
          <w:szCs w:val="28"/>
        </w:rPr>
        <w:t>мативными правовыми актами, регулирующими ведение бухгалтерского (бюджетного) учета и составление бухгалтерской (бюджетной) отчетности;</w:t>
      </w:r>
    </w:p>
    <w:p w:rsidR="00C84B79" w:rsidRPr="008205AD" w:rsidRDefault="00C84B79" w:rsidP="008205AD">
      <w:pPr>
        <w:pStyle w:val="28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05AD">
        <w:rPr>
          <w:rFonts w:ascii="Times New Roman" w:hAnsi="Times New Roman"/>
          <w:sz w:val="28"/>
          <w:szCs w:val="28"/>
        </w:rPr>
        <w:t>рабочий план счетов бухгалтерского учета, содержащий применяемые счета бухгалтерского учета для ведения синтетического и аналитического учета (номера счетов бухгалтерского учета) либо коды счетов бухгалтерского учета и правила формирования номера счета бухгалтерского учета;</w:t>
      </w:r>
    </w:p>
    <w:p w:rsidR="00C84B79" w:rsidRPr="008205AD" w:rsidRDefault="00C84B79" w:rsidP="008205AD">
      <w:pPr>
        <w:pStyle w:val="28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05AD">
        <w:rPr>
          <w:rFonts w:ascii="Times New Roman" w:hAnsi="Times New Roman"/>
          <w:sz w:val="28"/>
          <w:szCs w:val="28"/>
        </w:rPr>
        <w:t>формы первичных (сводных) учетных документов, регистров бухгалте</w:t>
      </w:r>
      <w:r w:rsidRPr="008205AD">
        <w:rPr>
          <w:rFonts w:ascii="Times New Roman" w:hAnsi="Times New Roman"/>
          <w:sz w:val="28"/>
          <w:szCs w:val="28"/>
        </w:rPr>
        <w:t>р</w:t>
      </w:r>
      <w:r w:rsidRPr="008205AD">
        <w:rPr>
          <w:rFonts w:ascii="Times New Roman" w:hAnsi="Times New Roman"/>
          <w:sz w:val="28"/>
          <w:szCs w:val="28"/>
        </w:rPr>
        <w:t>ского учета, иных документов бухгалтерского учета, применяемых для оформления фактов хозяйственной жизни, ведения бухгалтерского (бюдже</w:t>
      </w:r>
      <w:r w:rsidRPr="008205AD">
        <w:rPr>
          <w:rFonts w:ascii="Times New Roman" w:hAnsi="Times New Roman"/>
          <w:sz w:val="28"/>
          <w:szCs w:val="28"/>
        </w:rPr>
        <w:t>т</w:t>
      </w:r>
      <w:r w:rsidRPr="008205AD">
        <w:rPr>
          <w:rFonts w:ascii="Times New Roman" w:hAnsi="Times New Roman"/>
          <w:sz w:val="28"/>
          <w:szCs w:val="28"/>
        </w:rPr>
        <w:t>ного) учета, по которым законодательством Российской Федерации не пред</w:t>
      </w:r>
      <w:r w:rsidRPr="008205AD">
        <w:rPr>
          <w:rFonts w:ascii="Times New Roman" w:hAnsi="Times New Roman"/>
          <w:sz w:val="28"/>
          <w:szCs w:val="28"/>
        </w:rPr>
        <w:t>у</w:t>
      </w:r>
      <w:r w:rsidRPr="008205AD">
        <w:rPr>
          <w:rFonts w:ascii="Times New Roman" w:hAnsi="Times New Roman"/>
          <w:sz w:val="28"/>
          <w:szCs w:val="28"/>
        </w:rPr>
        <w:t>смотрены обязательные для их оформления формы документов;</w:t>
      </w:r>
    </w:p>
    <w:p w:rsidR="00C84B79" w:rsidRPr="008205AD" w:rsidRDefault="00C84B79" w:rsidP="008205AD">
      <w:pPr>
        <w:pStyle w:val="28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05AD">
        <w:rPr>
          <w:rFonts w:ascii="Times New Roman" w:hAnsi="Times New Roman"/>
          <w:sz w:val="28"/>
          <w:szCs w:val="28"/>
        </w:rPr>
        <w:t>правила документооборота, в том числе порядок и сроки передачи пе</w:t>
      </w:r>
      <w:r w:rsidRPr="008205AD">
        <w:rPr>
          <w:rFonts w:ascii="Times New Roman" w:hAnsi="Times New Roman"/>
          <w:sz w:val="28"/>
          <w:szCs w:val="28"/>
        </w:rPr>
        <w:t>р</w:t>
      </w:r>
      <w:r w:rsidRPr="008205AD">
        <w:rPr>
          <w:rFonts w:ascii="Times New Roman" w:hAnsi="Times New Roman"/>
          <w:sz w:val="28"/>
          <w:szCs w:val="28"/>
        </w:rPr>
        <w:t>вичных (сводных) учетных документов для отражения их в бухгалтерском (бюджетном) учете в соответствии с графиком документооборота порядок организации и обеспечения (осуществления) внутреннего контроля;</w:t>
      </w:r>
    </w:p>
    <w:p w:rsidR="00C84B79" w:rsidRPr="008205AD" w:rsidRDefault="00C84B79" w:rsidP="008205AD">
      <w:pPr>
        <w:pStyle w:val="28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05AD">
        <w:rPr>
          <w:rFonts w:ascii="Times New Roman" w:hAnsi="Times New Roman"/>
          <w:sz w:val="28"/>
          <w:szCs w:val="28"/>
        </w:rPr>
        <w:t>порядок признания в бухгалтерском учете и раскрытия в бухгалтерской отчетности событий после отчетной даты;</w:t>
      </w:r>
    </w:p>
    <w:p w:rsidR="00C84B79" w:rsidRPr="008205AD" w:rsidRDefault="00C84B79" w:rsidP="008205AD">
      <w:pPr>
        <w:pStyle w:val="28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05AD">
        <w:rPr>
          <w:rFonts w:ascii="Times New Roman" w:hAnsi="Times New Roman"/>
          <w:sz w:val="28"/>
          <w:szCs w:val="28"/>
        </w:rPr>
        <w:t>иные способы ведения бухгалтерского (бюджетного) учета, необход</w:t>
      </w:r>
      <w:r w:rsidRPr="008205AD">
        <w:rPr>
          <w:rFonts w:ascii="Times New Roman" w:hAnsi="Times New Roman"/>
          <w:sz w:val="28"/>
          <w:szCs w:val="28"/>
        </w:rPr>
        <w:t>и</w:t>
      </w:r>
      <w:r w:rsidRPr="008205AD">
        <w:rPr>
          <w:rFonts w:ascii="Times New Roman" w:hAnsi="Times New Roman"/>
          <w:sz w:val="28"/>
          <w:szCs w:val="28"/>
        </w:rPr>
        <w:t>мые для организации ведения бухгалтерского (бюджетного) учета и форм</w:t>
      </w:r>
      <w:r w:rsidRPr="008205AD">
        <w:rPr>
          <w:rFonts w:ascii="Times New Roman" w:hAnsi="Times New Roman"/>
          <w:sz w:val="28"/>
          <w:szCs w:val="28"/>
        </w:rPr>
        <w:t>и</w:t>
      </w:r>
      <w:r w:rsidRPr="008205AD">
        <w:rPr>
          <w:rFonts w:ascii="Times New Roman" w:hAnsi="Times New Roman"/>
          <w:sz w:val="28"/>
          <w:szCs w:val="28"/>
        </w:rPr>
        <w:t>рования бухгалтерской (бюджетной) отчетности.</w:t>
      </w:r>
    </w:p>
    <w:p w:rsidR="00C84B79" w:rsidRPr="008205AD" w:rsidRDefault="00C84B79" w:rsidP="008205AD">
      <w:pPr>
        <w:pStyle w:val="28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8205AD">
        <w:rPr>
          <w:rFonts w:ascii="Times New Roman" w:hAnsi="Times New Roman"/>
          <w:sz w:val="28"/>
          <w:szCs w:val="28"/>
        </w:rPr>
        <w:lastRenderedPageBreak/>
        <w:t>Учетная политика применяется последовательно из года в год.</w:t>
      </w:r>
    </w:p>
    <w:p w:rsidR="005867C5" w:rsidRPr="00EA781F" w:rsidRDefault="00E970EB" w:rsidP="00EA781F">
      <w:pPr>
        <w:pStyle w:val="2"/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bookmarkStart w:id="7" w:name="_ref_1-c8082797e1ee4d"/>
      <w:r w:rsidRPr="00EA781F">
        <w:rPr>
          <w:sz w:val="28"/>
          <w:szCs w:val="28"/>
        </w:rPr>
        <w:t>Настоящая Учетная политика разработана в соответствии с требов</w:t>
      </w:r>
      <w:r w:rsidRPr="00EA781F">
        <w:rPr>
          <w:sz w:val="28"/>
          <w:szCs w:val="28"/>
        </w:rPr>
        <w:t>а</w:t>
      </w:r>
      <w:r w:rsidRPr="00EA781F">
        <w:rPr>
          <w:sz w:val="28"/>
          <w:szCs w:val="28"/>
        </w:rPr>
        <w:t>ниями следующих документов:</w:t>
      </w:r>
      <w:bookmarkEnd w:id="7"/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Бюджетный </w:t>
      </w:r>
      <w:hyperlink r:id="rId14" w:history="1">
        <w:r w:rsidRPr="007C5746">
          <w:rPr>
            <w:rStyle w:val="afc"/>
            <w:color w:val="auto"/>
            <w:sz w:val="28"/>
            <w:szCs w:val="28"/>
            <w:u w:val="none"/>
          </w:rPr>
          <w:t>кодекс</w:t>
        </w:r>
      </w:hyperlink>
      <w:r w:rsidRPr="007C5746">
        <w:rPr>
          <w:sz w:val="28"/>
          <w:szCs w:val="28"/>
        </w:rPr>
        <w:t xml:space="preserve"> РФ (далее - БК РФ);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15" w:history="1">
        <w:r w:rsidRPr="007C5746">
          <w:rPr>
            <w:rStyle w:val="afc"/>
            <w:color w:val="auto"/>
            <w:sz w:val="28"/>
            <w:szCs w:val="28"/>
            <w:u w:val="none"/>
          </w:rPr>
          <w:t>закон</w:t>
        </w:r>
      </w:hyperlink>
      <w:r w:rsidRPr="007C5746">
        <w:rPr>
          <w:sz w:val="28"/>
          <w:szCs w:val="28"/>
        </w:rPr>
        <w:t xml:space="preserve"> от 06.12.2011 № 402-ФЗ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О бухгалтерском учете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 (далее - Закон № 402-ФЗ);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16" w:history="1">
        <w:r w:rsidRPr="007C5746">
          <w:rPr>
            <w:rStyle w:val="afc"/>
            <w:color w:val="auto"/>
            <w:sz w:val="28"/>
            <w:szCs w:val="28"/>
            <w:u w:val="none"/>
          </w:rPr>
          <w:t>закон</w:t>
        </w:r>
      </w:hyperlink>
      <w:r w:rsidRPr="007C5746">
        <w:rPr>
          <w:sz w:val="28"/>
          <w:szCs w:val="28"/>
        </w:rPr>
        <w:t xml:space="preserve"> от 12.01.1996 № 7-ФЗ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О некоммерческих орган</w:t>
      </w:r>
      <w:r w:rsidRPr="007C5746">
        <w:rPr>
          <w:sz w:val="28"/>
          <w:szCs w:val="28"/>
        </w:rPr>
        <w:t>и</w:t>
      </w:r>
      <w:r w:rsidRPr="007C5746">
        <w:rPr>
          <w:sz w:val="28"/>
          <w:szCs w:val="28"/>
        </w:rPr>
        <w:t>зациях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 (далее - Закон № 7-ФЗ);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17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Концептуальные основы бухгалтерского учета и отчетн</w:t>
      </w:r>
      <w:r w:rsidRPr="007C5746">
        <w:rPr>
          <w:sz w:val="28"/>
          <w:szCs w:val="28"/>
        </w:rPr>
        <w:t>о</w:t>
      </w:r>
      <w:r w:rsidRPr="007C5746">
        <w:rPr>
          <w:sz w:val="28"/>
          <w:szCs w:val="28"/>
        </w:rPr>
        <w:t>сти организаций государственного сектора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EA781F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>риказом Ми</w:t>
      </w:r>
      <w:r w:rsidRPr="007C5746">
        <w:rPr>
          <w:sz w:val="28"/>
          <w:szCs w:val="28"/>
        </w:rPr>
        <w:t>н</w:t>
      </w:r>
      <w:r w:rsidRPr="007C5746">
        <w:rPr>
          <w:sz w:val="28"/>
          <w:szCs w:val="28"/>
        </w:rPr>
        <w:t xml:space="preserve">фина России от 31.12.2016 № 256н (далее - </w:t>
      </w:r>
      <w:hyperlink r:id="rId18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Концептуальные основы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tabs>
          <w:tab w:val="left" w:pos="567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19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Основные средства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EA781F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31.12.2016 № 257н (далее - </w:t>
      </w:r>
      <w:hyperlink r:id="rId20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Основные средства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21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Обесценение активов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EA781F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>риказом Минф</w:t>
      </w:r>
      <w:r w:rsidRPr="007C5746">
        <w:rPr>
          <w:sz w:val="28"/>
          <w:szCs w:val="28"/>
        </w:rPr>
        <w:t>и</w:t>
      </w:r>
      <w:r w:rsidRPr="007C5746">
        <w:rPr>
          <w:sz w:val="28"/>
          <w:szCs w:val="28"/>
        </w:rPr>
        <w:t xml:space="preserve">на России от 31.12.2016 № 259н (далее - </w:t>
      </w:r>
      <w:hyperlink r:id="rId22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Обесценение активов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23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Представление бухгалтерской (финансовой) отчетности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EA781F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31.12.2016 № 260н (далее - </w:t>
      </w:r>
      <w:hyperlink r:id="rId24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Представление отчетности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25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Отчет о движении денежных средств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EA781F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30.12.2017 № 278н (далее - </w:t>
      </w:r>
      <w:hyperlink r:id="rId26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Отчет о дв</w:t>
      </w:r>
      <w:r w:rsidRPr="007C5746">
        <w:rPr>
          <w:sz w:val="28"/>
          <w:szCs w:val="28"/>
        </w:rPr>
        <w:t>и</w:t>
      </w:r>
      <w:r w:rsidRPr="007C5746">
        <w:rPr>
          <w:sz w:val="28"/>
          <w:szCs w:val="28"/>
        </w:rPr>
        <w:t>жении денежных средств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27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Учетная политика, оценочные значения и ошибки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, у</w:t>
      </w:r>
      <w:r w:rsidRPr="007C5746">
        <w:rPr>
          <w:sz w:val="28"/>
          <w:szCs w:val="28"/>
        </w:rPr>
        <w:t>т</w:t>
      </w:r>
      <w:r w:rsidRPr="007C5746">
        <w:rPr>
          <w:sz w:val="28"/>
          <w:szCs w:val="28"/>
        </w:rPr>
        <w:t xml:space="preserve">вержденный </w:t>
      </w:r>
      <w:r w:rsidR="00EA781F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30.12.2017 № 274н (далее - </w:t>
      </w:r>
      <w:hyperlink r:id="rId28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Учетная политика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29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События после отчетной даты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EA781F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30.12.2017 № 275н (далее - </w:t>
      </w:r>
      <w:hyperlink r:id="rId30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События после отче</w:t>
      </w:r>
      <w:r w:rsidRPr="007C5746">
        <w:rPr>
          <w:sz w:val="28"/>
          <w:szCs w:val="28"/>
        </w:rPr>
        <w:t>т</w:t>
      </w:r>
      <w:r w:rsidRPr="007C5746">
        <w:rPr>
          <w:sz w:val="28"/>
          <w:szCs w:val="28"/>
        </w:rPr>
        <w:t>ной даты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4A3698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31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> 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Бюджетная информация в бухгалтерской (финансовой) отчетности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EA781F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28.02.2018 № 37н (далее - </w:t>
      </w:r>
      <w:hyperlink r:id="rId32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EA781F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Бюджетная информация в бухгалтерской (финансовой) отче</w:t>
      </w:r>
      <w:r w:rsidRPr="007C5746">
        <w:rPr>
          <w:sz w:val="28"/>
          <w:szCs w:val="28"/>
        </w:rPr>
        <w:t>т</w:t>
      </w:r>
      <w:r w:rsidRPr="007C5746">
        <w:rPr>
          <w:sz w:val="28"/>
          <w:szCs w:val="28"/>
        </w:rPr>
        <w:t>ности</w:t>
      </w:r>
      <w:r w:rsidR="00EA781F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4A3698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33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> бухгалтерского учета для организаций госуда</w:t>
      </w:r>
      <w:r w:rsidRPr="007C5746">
        <w:rPr>
          <w:sz w:val="28"/>
          <w:szCs w:val="28"/>
        </w:rPr>
        <w:t>р</w:t>
      </w:r>
      <w:r w:rsidRPr="007C5746">
        <w:rPr>
          <w:sz w:val="28"/>
          <w:szCs w:val="28"/>
        </w:rPr>
        <w:t xml:space="preserve">ственного сектора </w:t>
      </w:r>
      <w:r w:rsidR="007C5746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Запасы</w:t>
      </w:r>
      <w:r w:rsidR="007C5746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7C5746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07.12.2018 № 256н (далее - </w:t>
      </w:r>
      <w:hyperlink r:id="rId34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7C5746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Запасы</w:t>
      </w:r>
      <w:r w:rsidR="007C5746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t xml:space="preserve">Федеральный </w:t>
      </w:r>
      <w:hyperlink r:id="rId35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государственных фина</w:t>
      </w:r>
      <w:r w:rsidRPr="007C5746">
        <w:rPr>
          <w:sz w:val="28"/>
          <w:szCs w:val="28"/>
        </w:rPr>
        <w:t>н</w:t>
      </w:r>
      <w:r w:rsidRPr="007C5746">
        <w:rPr>
          <w:sz w:val="28"/>
          <w:szCs w:val="28"/>
        </w:rPr>
        <w:t xml:space="preserve">сов </w:t>
      </w:r>
      <w:r w:rsidR="007C5746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Нематериальные активы</w:t>
      </w:r>
      <w:r w:rsidR="007C5746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7C5746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15.11.2019 № 181н (далее - </w:t>
      </w:r>
      <w:hyperlink r:id="rId36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7C5746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Нематериальные активы</w:t>
      </w:r>
      <w:r w:rsidR="007C5746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>);</w:t>
      </w:r>
    </w:p>
    <w:p w:rsidR="005867C5" w:rsidRPr="007C5746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7C5746">
        <w:rPr>
          <w:sz w:val="28"/>
          <w:szCs w:val="28"/>
        </w:rPr>
        <w:lastRenderedPageBreak/>
        <w:t xml:space="preserve">Федеральный </w:t>
      </w:r>
      <w:hyperlink r:id="rId37" w:history="1">
        <w:r w:rsidRPr="007C5746">
          <w:rPr>
            <w:rStyle w:val="afc"/>
            <w:color w:val="auto"/>
            <w:sz w:val="28"/>
            <w:szCs w:val="28"/>
            <w:u w:val="none"/>
          </w:rPr>
          <w:t>стандарт</w:t>
        </w:r>
      </w:hyperlink>
      <w:r w:rsidRPr="007C5746">
        <w:rPr>
          <w:sz w:val="28"/>
          <w:szCs w:val="28"/>
        </w:rPr>
        <w:t xml:space="preserve"> бухгалтерского учета государственных фина</w:t>
      </w:r>
      <w:r w:rsidRPr="007C5746">
        <w:rPr>
          <w:sz w:val="28"/>
          <w:szCs w:val="28"/>
        </w:rPr>
        <w:t>н</w:t>
      </w:r>
      <w:r w:rsidRPr="007C5746">
        <w:rPr>
          <w:sz w:val="28"/>
          <w:szCs w:val="28"/>
        </w:rPr>
        <w:t xml:space="preserve">сов </w:t>
      </w:r>
      <w:r w:rsidR="007C5746" w:rsidRPr="007C5746">
        <w:rPr>
          <w:sz w:val="28"/>
          <w:szCs w:val="28"/>
        </w:rPr>
        <w:t>«</w:t>
      </w:r>
      <w:r w:rsidRPr="007C5746">
        <w:rPr>
          <w:sz w:val="28"/>
          <w:szCs w:val="28"/>
        </w:rPr>
        <w:t>Выплаты персоналу</w:t>
      </w:r>
      <w:r w:rsidR="007C5746" w:rsidRPr="007C5746">
        <w:rPr>
          <w:sz w:val="28"/>
          <w:szCs w:val="28"/>
        </w:rPr>
        <w:t>»</w:t>
      </w:r>
      <w:r w:rsidRPr="007C5746">
        <w:rPr>
          <w:sz w:val="28"/>
          <w:szCs w:val="28"/>
        </w:rPr>
        <w:t xml:space="preserve">, утвержденный </w:t>
      </w:r>
      <w:r w:rsidR="007C5746" w:rsidRPr="007C5746">
        <w:rPr>
          <w:sz w:val="28"/>
          <w:szCs w:val="28"/>
        </w:rPr>
        <w:t>п</w:t>
      </w:r>
      <w:r w:rsidRPr="007C5746">
        <w:rPr>
          <w:sz w:val="28"/>
          <w:szCs w:val="28"/>
        </w:rPr>
        <w:t xml:space="preserve">риказом Минфина России от 15.11.2019 № 184н (далее - </w:t>
      </w:r>
      <w:hyperlink r:id="rId38" w:history="1">
        <w:r w:rsidRPr="007C5746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7C5746">
        <w:rPr>
          <w:sz w:val="28"/>
          <w:szCs w:val="28"/>
        </w:rPr>
        <w:t xml:space="preserve"> </w:t>
      </w:r>
      <w:r w:rsidR="007C5746" w:rsidRPr="007C5746">
        <w:rPr>
          <w:sz w:val="28"/>
          <w:szCs w:val="28"/>
        </w:rPr>
        <w:t>«Выплаты персоналу»</w:t>
      </w:r>
      <w:r w:rsidRPr="007C5746">
        <w:rPr>
          <w:sz w:val="28"/>
          <w:szCs w:val="28"/>
        </w:rPr>
        <w:t>);</w:t>
      </w:r>
    </w:p>
    <w:p w:rsidR="005867C5" w:rsidRPr="00242154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242154">
        <w:rPr>
          <w:sz w:val="28"/>
          <w:szCs w:val="28"/>
        </w:rPr>
        <w:t xml:space="preserve">Единый </w:t>
      </w:r>
      <w:hyperlink r:id="rId39" w:history="1">
        <w:r w:rsidRPr="00242154">
          <w:rPr>
            <w:rStyle w:val="afc"/>
            <w:color w:val="auto"/>
            <w:sz w:val="28"/>
            <w:szCs w:val="28"/>
            <w:u w:val="none"/>
          </w:rPr>
          <w:t>план</w:t>
        </w:r>
      </w:hyperlink>
      <w:r w:rsidRPr="00242154">
        <w:rPr>
          <w:sz w:val="28"/>
          <w:szCs w:val="28"/>
        </w:rPr>
        <w:t xml:space="preserve"> счетов бухгалтерского учета для органов государстве</w:t>
      </w:r>
      <w:r w:rsidRPr="00242154">
        <w:rPr>
          <w:sz w:val="28"/>
          <w:szCs w:val="28"/>
        </w:rPr>
        <w:t>н</w:t>
      </w:r>
      <w:r w:rsidRPr="00242154">
        <w:rPr>
          <w:sz w:val="28"/>
          <w:szCs w:val="28"/>
        </w:rPr>
        <w:t>ной власти (государственных органов), органов местного самоуправления, органов управления государственными внебюджетными фондами, госуда</w:t>
      </w:r>
      <w:r w:rsidRPr="00242154">
        <w:rPr>
          <w:sz w:val="28"/>
          <w:szCs w:val="28"/>
        </w:rPr>
        <w:t>р</w:t>
      </w:r>
      <w:r w:rsidRPr="00242154">
        <w:rPr>
          <w:sz w:val="28"/>
          <w:szCs w:val="28"/>
        </w:rPr>
        <w:t xml:space="preserve">ственных академий наук, государственных (муниципальных) учреждений, утвержденный Приказом Минфина России от 01.12.2010 № 157н (далее - Единый </w:t>
      </w:r>
      <w:hyperlink r:id="rId40" w:history="1">
        <w:r w:rsidRPr="00242154">
          <w:rPr>
            <w:rStyle w:val="afc"/>
            <w:color w:val="auto"/>
            <w:sz w:val="28"/>
            <w:szCs w:val="28"/>
            <w:u w:val="none"/>
          </w:rPr>
          <w:t>план</w:t>
        </w:r>
      </w:hyperlink>
      <w:r w:rsidRPr="00242154">
        <w:rPr>
          <w:sz w:val="28"/>
          <w:szCs w:val="28"/>
        </w:rPr>
        <w:t xml:space="preserve"> счетов);</w:t>
      </w:r>
    </w:p>
    <w:p w:rsidR="005867C5" w:rsidRPr="00EA781F" w:rsidRDefault="000C0560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hyperlink r:id="rId41" w:history="1">
        <w:r w:rsidR="00E970EB" w:rsidRPr="007C5746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E970EB" w:rsidRPr="00EA781F">
        <w:rPr>
          <w:sz w:val="28"/>
          <w:szCs w:val="28"/>
        </w:rPr>
        <w:t xml:space="preserve"> по применению Единого плана счетов бухгалтерского уч</w:t>
      </w:r>
      <w:r w:rsidR="00E970EB" w:rsidRPr="00EA781F">
        <w:rPr>
          <w:sz w:val="28"/>
          <w:szCs w:val="28"/>
        </w:rPr>
        <w:t>е</w:t>
      </w:r>
      <w:r w:rsidR="00E970EB" w:rsidRPr="00EA781F">
        <w:rPr>
          <w:sz w:val="28"/>
          <w:szCs w:val="28"/>
        </w:rPr>
        <w:t>та для органов государственной власти (государственных органов), органов местного самоуправления, органов управления государственными внебю</w:t>
      </w:r>
      <w:r w:rsidR="00E970EB" w:rsidRPr="00EA781F">
        <w:rPr>
          <w:sz w:val="28"/>
          <w:szCs w:val="28"/>
        </w:rPr>
        <w:t>д</w:t>
      </w:r>
      <w:r w:rsidR="00E970EB" w:rsidRPr="00EA781F">
        <w:rPr>
          <w:sz w:val="28"/>
          <w:szCs w:val="28"/>
        </w:rPr>
        <w:t>жетными фондами, государственных академий наук, государственных (м</w:t>
      </w:r>
      <w:r w:rsidR="00E970EB" w:rsidRPr="00EA781F">
        <w:rPr>
          <w:sz w:val="28"/>
          <w:szCs w:val="28"/>
        </w:rPr>
        <w:t>у</w:t>
      </w:r>
      <w:r w:rsidR="00E970EB" w:rsidRPr="00EA781F">
        <w:rPr>
          <w:sz w:val="28"/>
          <w:szCs w:val="28"/>
        </w:rPr>
        <w:t xml:space="preserve">ниципальных) учреждений, утвержденная </w:t>
      </w:r>
      <w:r w:rsidR="007C5746">
        <w:rPr>
          <w:sz w:val="28"/>
          <w:szCs w:val="28"/>
        </w:rPr>
        <w:t>п</w:t>
      </w:r>
      <w:r w:rsidR="00E970EB" w:rsidRPr="00EA781F">
        <w:rPr>
          <w:sz w:val="28"/>
          <w:szCs w:val="28"/>
        </w:rPr>
        <w:t xml:space="preserve">риказом Минфина России от 01.12.2010 № 157н (далее - </w:t>
      </w:r>
      <w:hyperlink r:id="rId42" w:history="1">
        <w:r w:rsidR="00E970EB" w:rsidRPr="007C5746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E970EB" w:rsidRPr="00EA781F">
        <w:rPr>
          <w:sz w:val="28"/>
          <w:szCs w:val="28"/>
        </w:rPr>
        <w:t xml:space="preserve"> № 157н);</w:t>
      </w:r>
    </w:p>
    <w:p w:rsidR="005867C5" w:rsidRPr="007C5746" w:rsidRDefault="000C0560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hyperlink r:id="rId43" w:history="1">
        <w:r w:rsidR="00320D57">
          <w:rPr>
            <w:rStyle w:val="afc"/>
            <w:color w:val="auto"/>
            <w:sz w:val="28"/>
            <w:szCs w:val="28"/>
            <w:u w:val="none"/>
          </w:rPr>
          <w:t>п</w:t>
        </w:r>
        <w:r w:rsidR="00E970EB" w:rsidRPr="007C5746">
          <w:rPr>
            <w:rStyle w:val="afc"/>
            <w:color w:val="auto"/>
            <w:sz w:val="28"/>
            <w:szCs w:val="28"/>
            <w:u w:val="none"/>
          </w:rPr>
          <w:t>лан</w:t>
        </w:r>
      </w:hyperlink>
      <w:r w:rsidR="00E970EB" w:rsidRPr="007C5746">
        <w:rPr>
          <w:sz w:val="28"/>
          <w:szCs w:val="28"/>
        </w:rPr>
        <w:t xml:space="preserve"> счетов бюджетного учета, утвержденный Приказом Минфина России от 06.12.2010 № 162н (далее - </w:t>
      </w:r>
      <w:hyperlink r:id="rId44" w:history="1">
        <w:r w:rsidR="00E970EB" w:rsidRPr="007C5746">
          <w:rPr>
            <w:rStyle w:val="afc"/>
            <w:color w:val="auto"/>
            <w:sz w:val="28"/>
            <w:szCs w:val="28"/>
            <w:u w:val="none"/>
          </w:rPr>
          <w:t>План</w:t>
        </w:r>
      </w:hyperlink>
      <w:r w:rsidR="00E970EB" w:rsidRPr="007C5746">
        <w:rPr>
          <w:sz w:val="28"/>
          <w:szCs w:val="28"/>
        </w:rPr>
        <w:t xml:space="preserve"> счетов бюджетного учета);</w:t>
      </w:r>
    </w:p>
    <w:p w:rsidR="005867C5" w:rsidRPr="00242154" w:rsidRDefault="000C0560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hyperlink r:id="rId45" w:history="1">
        <w:r w:rsidR="00E970EB" w:rsidRPr="00242154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E970EB" w:rsidRPr="00242154">
        <w:rPr>
          <w:sz w:val="28"/>
          <w:szCs w:val="28"/>
        </w:rPr>
        <w:t xml:space="preserve"> по применению Плана счетов бюджетного учета, утве</w:t>
      </w:r>
      <w:r w:rsidR="00E970EB" w:rsidRPr="00242154">
        <w:rPr>
          <w:sz w:val="28"/>
          <w:szCs w:val="28"/>
        </w:rPr>
        <w:t>р</w:t>
      </w:r>
      <w:r w:rsidR="00E970EB" w:rsidRPr="00242154">
        <w:rPr>
          <w:sz w:val="28"/>
          <w:szCs w:val="28"/>
        </w:rPr>
        <w:t xml:space="preserve">жденная Приказом Минфина России от 06.12.2010 № 162н (далее - </w:t>
      </w:r>
      <w:hyperlink r:id="rId46" w:history="1">
        <w:r w:rsidR="00E970EB" w:rsidRPr="00242154">
          <w:rPr>
            <w:rStyle w:val="afc"/>
            <w:color w:val="auto"/>
            <w:sz w:val="28"/>
            <w:szCs w:val="28"/>
            <w:u w:val="none"/>
          </w:rPr>
          <w:t>Инстру</w:t>
        </w:r>
        <w:r w:rsidR="00E970EB" w:rsidRPr="00242154">
          <w:rPr>
            <w:rStyle w:val="afc"/>
            <w:color w:val="auto"/>
            <w:sz w:val="28"/>
            <w:szCs w:val="28"/>
            <w:u w:val="none"/>
          </w:rPr>
          <w:t>к</w:t>
        </w:r>
        <w:r w:rsidR="00E970EB" w:rsidRPr="00242154">
          <w:rPr>
            <w:rStyle w:val="afc"/>
            <w:color w:val="auto"/>
            <w:sz w:val="28"/>
            <w:szCs w:val="28"/>
            <w:u w:val="none"/>
          </w:rPr>
          <w:t>ция</w:t>
        </w:r>
      </w:hyperlink>
      <w:r w:rsidR="00E970EB" w:rsidRPr="00242154">
        <w:rPr>
          <w:sz w:val="28"/>
          <w:szCs w:val="28"/>
        </w:rPr>
        <w:t xml:space="preserve"> № 162н);</w:t>
      </w:r>
    </w:p>
    <w:p w:rsidR="005867C5" w:rsidRPr="00242154" w:rsidRDefault="000C0560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hyperlink r:id="rId47" w:history="1">
        <w:r w:rsidR="00242154" w:rsidRPr="00242154">
          <w:rPr>
            <w:rStyle w:val="afc"/>
            <w:color w:val="auto"/>
            <w:sz w:val="28"/>
            <w:szCs w:val="28"/>
            <w:u w:val="none"/>
          </w:rPr>
          <w:t>п</w:t>
        </w:r>
        <w:r w:rsidR="00E970EB" w:rsidRPr="00242154">
          <w:rPr>
            <w:rStyle w:val="afc"/>
            <w:color w:val="auto"/>
            <w:sz w:val="28"/>
            <w:szCs w:val="28"/>
            <w:u w:val="none"/>
          </w:rPr>
          <w:t>риказ</w:t>
        </w:r>
      </w:hyperlink>
      <w:r w:rsidR="00E970EB" w:rsidRPr="00242154">
        <w:rPr>
          <w:sz w:val="28"/>
          <w:szCs w:val="28"/>
        </w:rPr>
        <w:t xml:space="preserve"> Минфина России от 30.03.2015 № 52н </w:t>
      </w:r>
      <w:r w:rsidR="00242154" w:rsidRPr="00242154">
        <w:rPr>
          <w:sz w:val="28"/>
          <w:szCs w:val="28"/>
        </w:rPr>
        <w:t>«</w:t>
      </w:r>
      <w:r w:rsidR="00E970EB" w:rsidRPr="00242154">
        <w:rPr>
          <w:sz w:val="28"/>
          <w:szCs w:val="28"/>
        </w:rPr>
        <w:t>Об утверждении форм первичных учетных документов и регистров бухгалтерского учета, прим</w:t>
      </w:r>
      <w:r w:rsidR="00E970EB" w:rsidRPr="00242154">
        <w:rPr>
          <w:sz w:val="28"/>
          <w:szCs w:val="28"/>
        </w:rPr>
        <w:t>е</w:t>
      </w:r>
      <w:r w:rsidR="00E970EB" w:rsidRPr="00242154">
        <w:rPr>
          <w:sz w:val="28"/>
          <w:szCs w:val="28"/>
        </w:rPr>
        <w:t>няемых органами государственной власти (государственными органами), о</w:t>
      </w:r>
      <w:r w:rsidR="00E970EB" w:rsidRPr="00242154">
        <w:rPr>
          <w:sz w:val="28"/>
          <w:szCs w:val="28"/>
        </w:rPr>
        <w:t>р</w:t>
      </w:r>
      <w:r w:rsidR="00E970EB" w:rsidRPr="00242154">
        <w:rPr>
          <w:sz w:val="28"/>
          <w:szCs w:val="28"/>
        </w:rPr>
        <w:t>ганами местного самоуправления, органами управления государственными внебюджетными фондами, государственными (муниципальными) учрежд</w:t>
      </w:r>
      <w:r w:rsidR="00E970EB" w:rsidRPr="00242154">
        <w:rPr>
          <w:sz w:val="28"/>
          <w:szCs w:val="28"/>
        </w:rPr>
        <w:t>е</w:t>
      </w:r>
      <w:r w:rsidR="00E970EB" w:rsidRPr="00242154">
        <w:rPr>
          <w:sz w:val="28"/>
          <w:szCs w:val="28"/>
        </w:rPr>
        <w:t>ниями, и Методических указаний по их применению</w:t>
      </w:r>
      <w:r w:rsidR="00242154" w:rsidRPr="00242154">
        <w:rPr>
          <w:sz w:val="28"/>
          <w:szCs w:val="28"/>
        </w:rPr>
        <w:t>»</w:t>
      </w:r>
      <w:r w:rsidR="00E970EB" w:rsidRPr="00242154">
        <w:rPr>
          <w:sz w:val="28"/>
          <w:szCs w:val="28"/>
        </w:rPr>
        <w:t xml:space="preserve"> (далее - </w:t>
      </w:r>
      <w:hyperlink r:id="rId48" w:history="1">
        <w:r w:rsidR="00242154" w:rsidRPr="00242154">
          <w:rPr>
            <w:rStyle w:val="afc"/>
            <w:color w:val="auto"/>
            <w:sz w:val="28"/>
            <w:szCs w:val="28"/>
            <w:u w:val="none"/>
          </w:rPr>
          <w:t>п</w:t>
        </w:r>
        <w:r w:rsidR="00E970EB" w:rsidRPr="00242154">
          <w:rPr>
            <w:rStyle w:val="afc"/>
            <w:color w:val="auto"/>
            <w:sz w:val="28"/>
            <w:szCs w:val="28"/>
            <w:u w:val="none"/>
          </w:rPr>
          <w:t>риказ</w:t>
        </w:r>
      </w:hyperlink>
      <w:r w:rsidR="00E970EB" w:rsidRPr="00242154">
        <w:rPr>
          <w:sz w:val="28"/>
          <w:szCs w:val="28"/>
        </w:rPr>
        <w:t xml:space="preserve"> Ми</w:t>
      </w:r>
      <w:r w:rsidR="00E970EB" w:rsidRPr="00242154">
        <w:rPr>
          <w:sz w:val="28"/>
          <w:szCs w:val="28"/>
        </w:rPr>
        <w:t>н</w:t>
      </w:r>
      <w:r w:rsidR="00E970EB" w:rsidRPr="00242154">
        <w:rPr>
          <w:sz w:val="28"/>
          <w:szCs w:val="28"/>
        </w:rPr>
        <w:t>фина России № 52н);</w:t>
      </w:r>
    </w:p>
    <w:p w:rsidR="005867C5" w:rsidRPr="00242154" w:rsidRDefault="00E970EB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242154">
        <w:rPr>
          <w:sz w:val="28"/>
          <w:szCs w:val="28"/>
        </w:rPr>
        <w:t xml:space="preserve">Методические </w:t>
      </w:r>
      <w:hyperlink r:id="rId49" w:history="1">
        <w:r w:rsidRPr="00242154">
          <w:rPr>
            <w:rStyle w:val="afc"/>
            <w:color w:val="auto"/>
            <w:sz w:val="28"/>
            <w:szCs w:val="28"/>
            <w:u w:val="none"/>
          </w:rPr>
          <w:t>указания</w:t>
        </w:r>
      </w:hyperlink>
      <w:r w:rsidRPr="00242154">
        <w:rPr>
          <w:sz w:val="28"/>
          <w:szCs w:val="28"/>
        </w:rPr>
        <w:t xml:space="preserve"> по инвентаризации имущества и финансовых обязательств, утвержденные </w:t>
      </w:r>
      <w:r w:rsidR="00242154" w:rsidRPr="00242154">
        <w:rPr>
          <w:sz w:val="28"/>
          <w:szCs w:val="28"/>
        </w:rPr>
        <w:t>п</w:t>
      </w:r>
      <w:r w:rsidRPr="00242154">
        <w:rPr>
          <w:sz w:val="28"/>
          <w:szCs w:val="28"/>
        </w:rPr>
        <w:t xml:space="preserve">риказом Минфина России от 13.06.1995 № 49 (далее - Методические </w:t>
      </w:r>
      <w:hyperlink r:id="rId50" w:history="1">
        <w:r w:rsidRPr="00242154">
          <w:rPr>
            <w:rStyle w:val="afc"/>
            <w:color w:val="auto"/>
            <w:sz w:val="28"/>
            <w:szCs w:val="28"/>
            <w:u w:val="none"/>
          </w:rPr>
          <w:t>указания</w:t>
        </w:r>
      </w:hyperlink>
      <w:r w:rsidRPr="00242154">
        <w:rPr>
          <w:sz w:val="28"/>
          <w:szCs w:val="28"/>
        </w:rPr>
        <w:t xml:space="preserve"> № 49);</w:t>
      </w:r>
    </w:p>
    <w:p w:rsidR="005867C5" w:rsidRPr="00242154" w:rsidRDefault="000C0560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hyperlink r:id="rId51" w:history="1">
        <w:r w:rsidR="00E970EB" w:rsidRPr="00242154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E970EB" w:rsidRPr="00242154">
        <w:rPr>
          <w:sz w:val="28"/>
          <w:szCs w:val="28"/>
        </w:rPr>
        <w:t xml:space="preserve"> о порядке составления и представления годовой, ква</w:t>
      </w:r>
      <w:r w:rsidR="00E970EB" w:rsidRPr="00242154">
        <w:rPr>
          <w:sz w:val="28"/>
          <w:szCs w:val="28"/>
        </w:rPr>
        <w:t>р</w:t>
      </w:r>
      <w:r w:rsidR="00E970EB" w:rsidRPr="00242154">
        <w:rPr>
          <w:sz w:val="28"/>
          <w:szCs w:val="28"/>
        </w:rPr>
        <w:t>тальной и месячной отчетности об исполнении бюджетов бюджетной сист</w:t>
      </w:r>
      <w:r w:rsidR="00E970EB" w:rsidRPr="00242154">
        <w:rPr>
          <w:sz w:val="28"/>
          <w:szCs w:val="28"/>
        </w:rPr>
        <w:t>е</w:t>
      </w:r>
      <w:r w:rsidR="00E970EB" w:rsidRPr="00242154">
        <w:rPr>
          <w:sz w:val="28"/>
          <w:szCs w:val="28"/>
        </w:rPr>
        <w:t xml:space="preserve">мы Российской Федерации, утвержденная </w:t>
      </w:r>
      <w:r w:rsidR="00242154" w:rsidRPr="00242154">
        <w:rPr>
          <w:sz w:val="28"/>
          <w:szCs w:val="28"/>
        </w:rPr>
        <w:t>п</w:t>
      </w:r>
      <w:r w:rsidR="00E970EB" w:rsidRPr="00242154">
        <w:rPr>
          <w:sz w:val="28"/>
          <w:szCs w:val="28"/>
        </w:rPr>
        <w:t xml:space="preserve">риказом Минфина России от 28.12.2010 № 191н (далее - </w:t>
      </w:r>
      <w:hyperlink r:id="rId52" w:history="1">
        <w:r w:rsidR="00E970EB" w:rsidRPr="00242154">
          <w:rPr>
            <w:rStyle w:val="afc"/>
            <w:color w:val="auto"/>
            <w:sz w:val="28"/>
            <w:szCs w:val="28"/>
            <w:u w:val="none"/>
          </w:rPr>
          <w:t>Инструкция</w:t>
        </w:r>
      </w:hyperlink>
      <w:r w:rsidR="00E970EB" w:rsidRPr="00242154">
        <w:rPr>
          <w:sz w:val="28"/>
          <w:szCs w:val="28"/>
        </w:rPr>
        <w:t xml:space="preserve"> № 191н);</w:t>
      </w:r>
    </w:p>
    <w:p w:rsidR="005867C5" w:rsidRPr="005A32E3" w:rsidRDefault="000C0560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hyperlink r:id="rId53" w:history="1">
        <w:r w:rsidR="00E970EB" w:rsidRPr="005A32E3">
          <w:rPr>
            <w:rStyle w:val="afc"/>
            <w:color w:val="auto"/>
            <w:sz w:val="28"/>
            <w:szCs w:val="28"/>
            <w:u w:val="none"/>
          </w:rPr>
          <w:t>Порядок</w:t>
        </w:r>
      </w:hyperlink>
      <w:r w:rsidR="00E970EB" w:rsidRPr="005A32E3">
        <w:rPr>
          <w:sz w:val="28"/>
          <w:szCs w:val="28"/>
        </w:rPr>
        <w:t xml:space="preserve"> формирования и применения кодов бюджетной классифик</w:t>
      </w:r>
      <w:r w:rsidR="00E970EB" w:rsidRPr="005A32E3">
        <w:rPr>
          <w:sz w:val="28"/>
          <w:szCs w:val="28"/>
        </w:rPr>
        <w:t>а</w:t>
      </w:r>
      <w:r w:rsidR="00E970EB" w:rsidRPr="005A32E3">
        <w:rPr>
          <w:sz w:val="28"/>
          <w:szCs w:val="28"/>
        </w:rPr>
        <w:t>ции Российской Федерации, их структура и принципы назначения, утве</w:t>
      </w:r>
      <w:r w:rsidR="00E970EB" w:rsidRPr="005A32E3">
        <w:rPr>
          <w:sz w:val="28"/>
          <w:szCs w:val="28"/>
        </w:rPr>
        <w:t>р</w:t>
      </w:r>
      <w:r w:rsidR="00E970EB" w:rsidRPr="005A32E3">
        <w:rPr>
          <w:sz w:val="28"/>
          <w:szCs w:val="28"/>
        </w:rPr>
        <w:t xml:space="preserve">жденные </w:t>
      </w:r>
      <w:r w:rsidR="005A32E3" w:rsidRPr="005A32E3">
        <w:rPr>
          <w:sz w:val="28"/>
          <w:szCs w:val="28"/>
        </w:rPr>
        <w:t>п</w:t>
      </w:r>
      <w:r w:rsidR="00E970EB" w:rsidRPr="005A32E3">
        <w:rPr>
          <w:sz w:val="28"/>
          <w:szCs w:val="28"/>
        </w:rPr>
        <w:t xml:space="preserve">риказом Минфина России от 06.06.2019 № 85н (далее - </w:t>
      </w:r>
      <w:hyperlink r:id="rId54" w:history="1">
        <w:r w:rsidR="00E970EB" w:rsidRPr="005A32E3">
          <w:rPr>
            <w:rStyle w:val="afc"/>
            <w:color w:val="auto"/>
            <w:sz w:val="28"/>
            <w:szCs w:val="28"/>
            <w:u w:val="none"/>
          </w:rPr>
          <w:t>Порядок</w:t>
        </w:r>
      </w:hyperlink>
      <w:r w:rsidR="00E970EB" w:rsidRPr="005A32E3">
        <w:rPr>
          <w:sz w:val="28"/>
          <w:szCs w:val="28"/>
        </w:rPr>
        <w:t xml:space="preserve"> № 85н);</w:t>
      </w:r>
    </w:p>
    <w:p w:rsidR="005867C5" w:rsidRPr="005A32E3" w:rsidRDefault="000C0560" w:rsidP="00320D57">
      <w:pPr>
        <w:pStyle w:val="ab"/>
        <w:numPr>
          <w:ilvl w:val="1"/>
          <w:numId w:val="4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hyperlink r:id="rId55" w:history="1">
        <w:r w:rsidR="00E970EB" w:rsidRPr="005A32E3">
          <w:rPr>
            <w:rStyle w:val="afc"/>
            <w:color w:val="auto"/>
            <w:sz w:val="28"/>
            <w:szCs w:val="28"/>
            <w:u w:val="none"/>
          </w:rPr>
          <w:t>Порядок</w:t>
        </w:r>
      </w:hyperlink>
      <w:r w:rsidR="00E970EB" w:rsidRPr="005A32E3">
        <w:rPr>
          <w:sz w:val="28"/>
          <w:szCs w:val="28"/>
        </w:rPr>
        <w:t xml:space="preserve"> применения классификации операций сектора государстве</w:t>
      </w:r>
      <w:r w:rsidR="00E970EB" w:rsidRPr="005A32E3">
        <w:rPr>
          <w:sz w:val="28"/>
          <w:szCs w:val="28"/>
        </w:rPr>
        <w:t>н</w:t>
      </w:r>
      <w:r w:rsidR="00E970EB" w:rsidRPr="005A32E3">
        <w:rPr>
          <w:sz w:val="28"/>
          <w:szCs w:val="28"/>
        </w:rPr>
        <w:t xml:space="preserve">ного управления, утвержденный </w:t>
      </w:r>
      <w:r w:rsidR="005A32E3" w:rsidRPr="005A32E3">
        <w:rPr>
          <w:sz w:val="28"/>
          <w:szCs w:val="28"/>
        </w:rPr>
        <w:t>п</w:t>
      </w:r>
      <w:r w:rsidR="00E970EB" w:rsidRPr="005A32E3">
        <w:rPr>
          <w:sz w:val="28"/>
          <w:szCs w:val="28"/>
        </w:rPr>
        <w:t xml:space="preserve">риказом Минфина России от 29.11.2017 № 209н (далее - </w:t>
      </w:r>
      <w:hyperlink r:id="rId56" w:history="1">
        <w:r w:rsidR="00E970EB" w:rsidRPr="005A32E3">
          <w:rPr>
            <w:rStyle w:val="afc"/>
            <w:color w:val="auto"/>
            <w:sz w:val="28"/>
            <w:szCs w:val="28"/>
            <w:u w:val="none"/>
          </w:rPr>
          <w:t>Порядок</w:t>
        </w:r>
      </w:hyperlink>
      <w:r w:rsidR="00E970EB" w:rsidRPr="005A32E3">
        <w:rPr>
          <w:sz w:val="28"/>
          <w:szCs w:val="28"/>
        </w:rPr>
        <w:t xml:space="preserve"> применения КОСГУ, </w:t>
      </w:r>
      <w:hyperlink r:id="rId57" w:history="1">
        <w:r w:rsidR="00E970EB" w:rsidRPr="005A32E3">
          <w:rPr>
            <w:rStyle w:val="afc"/>
            <w:color w:val="auto"/>
            <w:sz w:val="28"/>
            <w:szCs w:val="28"/>
            <w:u w:val="none"/>
          </w:rPr>
          <w:t>Порядок</w:t>
        </w:r>
      </w:hyperlink>
      <w:r w:rsidR="005A32E3">
        <w:rPr>
          <w:sz w:val="28"/>
          <w:szCs w:val="28"/>
        </w:rPr>
        <w:t xml:space="preserve"> № 209н).</w:t>
      </w:r>
    </w:p>
    <w:p w:rsidR="005867C5" w:rsidRPr="00816E2E" w:rsidRDefault="00816E2E" w:rsidP="0012373A">
      <w:pPr>
        <w:pStyle w:val="2"/>
        <w:numPr>
          <w:ilvl w:val="0"/>
          <w:numId w:val="0"/>
        </w:numPr>
        <w:spacing w:before="0" w:after="0" w:line="240" w:lineRule="auto"/>
        <w:rPr>
          <w:sz w:val="28"/>
          <w:szCs w:val="28"/>
          <w:highlight w:val="yellow"/>
        </w:rPr>
      </w:pPr>
      <w:bookmarkStart w:id="8" w:name="_ref_1-096d5f5e113745"/>
      <w:r>
        <w:rPr>
          <w:sz w:val="28"/>
          <w:szCs w:val="28"/>
        </w:rPr>
        <w:t xml:space="preserve">       </w:t>
      </w:r>
      <w:r w:rsidR="00E970EB" w:rsidRPr="00350738">
        <w:rPr>
          <w:sz w:val="28"/>
          <w:szCs w:val="28"/>
        </w:rPr>
        <w:t xml:space="preserve">Ведение учета </w:t>
      </w:r>
      <w:r w:rsidR="00350738" w:rsidRPr="00350738">
        <w:rPr>
          <w:sz w:val="28"/>
          <w:szCs w:val="28"/>
        </w:rPr>
        <w:t>передано на основании договора о бухгалтерском обсл</w:t>
      </w:r>
      <w:r w:rsidR="00350738" w:rsidRPr="00350738">
        <w:rPr>
          <w:sz w:val="28"/>
          <w:szCs w:val="28"/>
        </w:rPr>
        <w:t>у</w:t>
      </w:r>
      <w:r w:rsidR="00350738" w:rsidRPr="00350738">
        <w:rPr>
          <w:sz w:val="28"/>
          <w:szCs w:val="28"/>
        </w:rPr>
        <w:t>живании</w:t>
      </w:r>
      <w:r w:rsidR="00E970EB" w:rsidRPr="00EF4D2B">
        <w:rPr>
          <w:sz w:val="28"/>
          <w:szCs w:val="28"/>
        </w:rPr>
        <w:t>.</w:t>
      </w:r>
      <w:bookmarkEnd w:id="8"/>
    </w:p>
    <w:p w:rsidR="005867C5" w:rsidRPr="000E5C6C" w:rsidRDefault="00E970EB" w:rsidP="00EA781F">
      <w:pPr>
        <w:spacing w:before="0" w:after="0" w:line="240" w:lineRule="auto"/>
        <w:rPr>
          <w:sz w:val="28"/>
          <w:szCs w:val="28"/>
        </w:rPr>
      </w:pPr>
      <w:r w:rsidRPr="000E5C6C">
        <w:rPr>
          <w:i/>
          <w:sz w:val="28"/>
          <w:szCs w:val="28"/>
        </w:rPr>
        <w:t xml:space="preserve">(Основание: </w:t>
      </w:r>
      <w:hyperlink r:id="rId58" w:history="1">
        <w:r w:rsidRPr="000E5C6C">
          <w:rPr>
            <w:rStyle w:val="afc"/>
            <w:i/>
            <w:sz w:val="28"/>
            <w:szCs w:val="28"/>
          </w:rPr>
          <w:t>ч. 3</w:t>
        </w:r>
      </w:hyperlink>
      <w:r w:rsidRPr="000E5C6C">
        <w:rPr>
          <w:i/>
          <w:sz w:val="28"/>
          <w:szCs w:val="28"/>
        </w:rPr>
        <w:t xml:space="preserve"> ст. 7 Закона № 402-ФЗ)</w:t>
      </w:r>
    </w:p>
    <w:p w:rsidR="00350738" w:rsidRDefault="00E970EB" w:rsidP="00F05B66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9" w:name="_ref_1-b061d215432f4c"/>
      <w:r w:rsidRPr="00350738">
        <w:rPr>
          <w:sz w:val="28"/>
          <w:szCs w:val="28"/>
        </w:rPr>
        <w:lastRenderedPageBreak/>
        <w:t>Порядок передачи документов и дел при смене руководителя</w:t>
      </w:r>
      <w:bookmarkEnd w:id="9"/>
      <w:r w:rsidR="00350738" w:rsidRPr="00350738">
        <w:t xml:space="preserve"> </w:t>
      </w:r>
      <w:r w:rsidR="00350738" w:rsidRPr="00350738">
        <w:rPr>
          <w:sz w:val="28"/>
          <w:szCs w:val="28"/>
        </w:rPr>
        <w:t>прив</w:t>
      </w:r>
      <w:r w:rsidR="00350738" w:rsidRPr="00350738">
        <w:rPr>
          <w:sz w:val="28"/>
          <w:szCs w:val="28"/>
        </w:rPr>
        <w:t>е</w:t>
      </w:r>
      <w:r w:rsidR="00350738" w:rsidRPr="00350738">
        <w:rPr>
          <w:sz w:val="28"/>
          <w:szCs w:val="28"/>
        </w:rPr>
        <w:t>ден в Приложении № </w:t>
      </w:r>
      <w:r w:rsidR="00350738">
        <w:rPr>
          <w:sz w:val="28"/>
          <w:szCs w:val="28"/>
        </w:rPr>
        <w:t>2</w:t>
      </w:r>
      <w:r w:rsidR="00350738" w:rsidRPr="00350738">
        <w:rPr>
          <w:sz w:val="28"/>
          <w:szCs w:val="28"/>
        </w:rPr>
        <w:t xml:space="preserve"> к настоящей </w:t>
      </w:r>
      <w:r w:rsidR="001B3167">
        <w:rPr>
          <w:sz w:val="28"/>
          <w:szCs w:val="28"/>
        </w:rPr>
        <w:t>У</w:t>
      </w:r>
      <w:r w:rsidR="00350738" w:rsidRPr="00350738">
        <w:rPr>
          <w:sz w:val="28"/>
          <w:szCs w:val="28"/>
        </w:rPr>
        <w:t xml:space="preserve">четной политике. </w:t>
      </w:r>
    </w:p>
    <w:p w:rsidR="005867C5" w:rsidRPr="00350738" w:rsidRDefault="00E970EB" w:rsidP="00350738">
      <w:pPr>
        <w:pStyle w:val="2"/>
        <w:numPr>
          <w:ilvl w:val="0"/>
          <w:numId w:val="0"/>
        </w:numPr>
        <w:spacing w:before="0" w:after="0" w:line="240" w:lineRule="auto"/>
        <w:ind w:left="567"/>
        <w:rPr>
          <w:sz w:val="28"/>
          <w:szCs w:val="28"/>
        </w:rPr>
      </w:pPr>
      <w:r w:rsidRPr="00350738">
        <w:rPr>
          <w:i/>
          <w:sz w:val="28"/>
          <w:szCs w:val="28"/>
        </w:rPr>
        <w:t xml:space="preserve">(Основание: </w:t>
      </w:r>
      <w:hyperlink r:id="rId59" w:history="1">
        <w:r w:rsidRPr="00350738">
          <w:rPr>
            <w:rStyle w:val="afc"/>
            <w:i/>
            <w:sz w:val="28"/>
            <w:szCs w:val="28"/>
          </w:rPr>
          <w:t>п. 14</w:t>
        </w:r>
      </w:hyperlink>
      <w:r w:rsidRPr="00350738">
        <w:rPr>
          <w:i/>
          <w:sz w:val="28"/>
          <w:szCs w:val="28"/>
        </w:rPr>
        <w:t xml:space="preserve"> Инструкции № 157н)</w:t>
      </w:r>
    </w:p>
    <w:p w:rsidR="000E5C6C" w:rsidRPr="000E5C6C" w:rsidRDefault="00E970EB" w:rsidP="00F05B66">
      <w:pPr>
        <w:pStyle w:val="2"/>
        <w:spacing w:before="0" w:after="0" w:line="240" w:lineRule="auto"/>
        <w:ind w:firstLine="567"/>
      </w:pPr>
      <w:bookmarkStart w:id="10" w:name="_ref_1-e318cc4b8b0445"/>
      <w:r w:rsidRPr="005C30C5">
        <w:rPr>
          <w:sz w:val="28"/>
          <w:szCs w:val="28"/>
        </w:rPr>
        <w:t>Форма ведения учета - автоматизированная с применением компь</w:t>
      </w:r>
      <w:r w:rsidRPr="005C30C5">
        <w:rPr>
          <w:sz w:val="28"/>
          <w:szCs w:val="28"/>
        </w:rPr>
        <w:t>ю</w:t>
      </w:r>
      <w:r w:rsidRPr="005C30C5">
        <w:rPr>
          <w:sz w:val="28"/>
          <w:szCs w:val="28"/>
        </w:rPr>
        <w:t xml:space="preserve">терной программы </w:t>
      </w:r>
      <w:bookmarkEnd w:id="10"/>
      <w:r w:rsidR="000E5C6C" w:rsidRPr="005C30C5">
        <w:rPr>
          <w:sz w:val="28"/>
          <w:szCs w:val="28"/>
        </w:rPr>
        <w:t>1:С «Зарплата и кадры государственного учреждения», 1:С «Бухгалтерия государственного учреждения»</w:t>
      </w:r>
    </w:p>
    <w:p w:rsidR="005867C5" w:rsidRPr="00EA781F" w:rsidRDefault="00E970EB" w:rsidP="00F05B66">
      <w:pPr>
        <w:spacing w:before="0" w:after="0" w:line="240" w:lineRule="auto"/>
        <w:ind w:firstLine="567"/>
        <w:rPr>
          <w:sz w:val="28"/>
          <w:szCs w:val="28"/>
        </w:rPr>
      </w:pPr>
      <w:r w:rsidRPr="000E5C6C">
        <w:rPr>
          <w:i/>
          <w:sz w:val="28"/>
          <w:szCs w:val="28"/>
        </w:rPr>
        <w:t xml:space="preserve">(Основание: </w:t>
      </w:r>
      <w:hyperlink r:id="rId60" w:history="1">
        <w:r w:rsidRPr="000E5C6C">
          <w:rPr>
            <w:rStyle w:val="afc"/>
            <w:i/>
            <w:sz w:val="28"/>
            <w:szCs w:val="28"/>
          </w:rPr>
          <w:t>п. 19</w:t>
        </w:r>
      </w:hyperlink>
      <w:r w:rsidRPr="000E5C6C">
        <w:rPr>
          <w:i/>
          <w:sz w:val="28"/>
          <w:szCs w:val="28"/>
        </w:rPr>
        <w:t xml:space="preserve"> Инструкции № 157н, </w:t>
      </w:r>
      <w:hyperlink r:id="rId61" w:history="1">
        <w:r w:rsidRPr="000E5C6C">
          <w:rPr>
            <w:rStyle w:val="afc"/>
            <w:i/>
            <w:sz w:val="28"/>
            <w:szCs w:val="28"/>
          </w:rPr>
          <w:t>п. 9</w:t>
        </w:r>
      </w:hyperlink>
      <w:r w:rsidR="00D133A4">
        <w:rPr>
          <w:i/>
          <w:sz w:val="28"/>
          <w:szCs w:val="28"/>
        </w:rPr>
        <w:t xml:space="preserve"> СГС «</w:t>
      </w:r>
      <w:r w:rsidRPr="000E5C6C">
        <w:rPr>
          <w:i/>
          <w:sz w:val="28"/>
          <w:szCs w:val="28"/>
        </w:rPr>
        <w:t>Учетная политика</w:t>
      </w:r>
      <w:r w:rsidR="00D133A4">
        <w:rPr>
          <w:i/>
          <w:sz w:val="28"/>
          <w:szCs w:val="28"/>
        </w:rPr>
        <w:t>»</w:t>
      </w:r>
      <w:r w:rsidRPr="00EE4AC5">
        <w:rPr>
          <w:i/>
          <w:sz w:val="28"/>
          <w:szCs w:val="28"/>
        </w:rPr>
        <w:t>)</w:t>
      </w:r>
    </w:p>
    <w:p w:rsidR="005867C5" w:rsidRPr="00EA781F" w:rsidRDefault="00E970EB" w:rsidP="00F05B66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11" w:name="_ref_1-2f2cf22414f448"/>
      <w:r w:rsidRPr="00EA781F">
        <w:rPr>
          <w:sz w:val="28"/>
          <w:szCs w:val="28"/>
        </w:rPr>
        <w:t>Для отражения объектов учета и изменяющих их фактов хозяйс</w:t>
      </w:r>
      <w:r w:rsidRPr="00EA781F">
        <w:rPr>
          <w:sz w:val="28"/>
          <w:szCs w:val="28"/>
        </w:rPr>
        <w:t>т</w:t>
      </w:r>
      <w:r w:rsidRPr="00EA781F">
        <w:rPr>
          <w:sz w:val="28"/>
          <w:szCs w:val="28"/>
        </w:rPr>
        <w:t>венной жизни используются формы первичных учетных документов:</w:t>
      </w:r>
      <w:bookmarkEnd w:id="11"/>
    </w:p>
    <w:p w:rsidR="005867C5" w:rsidRPr="00EA781F" w:rsidRDefault="00E970EB" w:rsidP="00F05B66">
      <w:pPr>
        <w:spacing w:before="0" w:after="0" w:line="240" w:lineRule="auto"/>
        <w:ind w:firstLine="567"/>
        <w:rPr>
          <w:sz w:val="28"/>
          <w:szCs w:val="28"/>
        </w:rPr>
      </w:pPr>
      <w:r w:rsidRPr="00EA781F">
        <w:rPr>
          <w:sz w:val="28"/>
          <w:szCs w:val="28"/>
        </w:rPr>
        <w:t xml:space="preserve">- утвержденные </w:t>
      </w:r>
      <w:r w:rsidR="00320D57">
        <w:rPr>
          <w:sz w:val="28"/>
          <w:szCs w:val="28"/>
        </w:rPr>
        <w:t>п</w:t>
      </w:r>
      <w:r w:rsidRPr="00EA781F">
        <w:rPr>
          <w:sz w:val="28"/>
          <w:szCs w:val="28"/>
        </w:rPr>
        <w:t>риказом Минфина России № 52н;</w:t>
      </w:r>
    </w:p>
    <w:p w:rsidR="00320D57" w:rsidRPr="008205AD" w:rsidRDefault="005C30C5" w:rsidP="00F05B66">
      <w:pPr>
        <w:tabs>
          <w:tab w:val="left" w:pos="567"/>
        </w:tabs>
        <w:spacing w:before="0" w:after="0" w:line="240" w:lineRule="auto"/>
        <w:rPr>
          <w:sz w:val="28"/>
          <w:szCs w:val="28"/>
        </w:rPr>
      </w:pPr>
      <w:bookmarkStart w:id="12" w:name="_Hlk51762743"/>
      <w:r w:rsidRPr="008205AD">
        <w:rPr>
          <w:i/>
          <w:sz w:val="28"/>
          <w:szCs w:val="28"/>
        </w:rPr>
        <w:t xml:space="preserve"> </w:t>
      </w:r>
      <w:r w:rsidR="00320D57" w:rsidRPr="008205AD">
        <w:rPr>
          <w:i/>
          <w:sz w:val="28"/>
          <w:szCs w:val="28"/>
        </w:rPr>
        <w:t xml:space="preserve">(Основание: </w:t>
      </w:r>
      <w:bookmarkEnd w:id="12"/>
      <w:r w:rsidR="000C0560" w:rsidRPr="008205AD">
        <w:rPr>
          <w:sz w:val="28"/>
          <w:szCs w:val="28"/>
        </w:rPr>
        <w:fldChar w:fldCharType="begin"/>
      </w:r>
      <w:r w:rsidR="00320D57" w:rsidRPr="008205AD">
        <w:rPr>
          <w:sz w:val="28"/>
          <w:szCs w:val="28"/>
        </w:rPr>
        <w:instrText xml:space="preserve"> HYPERLINK "consultantplus://offline/ref=9D8161AA42813FF2C5CEF20345109A18045E915A4D486592BF0D91A3DD55F1698951AD87C989255BD5FAE996C40691654393C4422B6702763792395C742FD69E86DC4C4BBB23d1R3M" </w:instrText>
      </w:r>
      <w:r w:rsidR="000C0560" w:rsidRPr="008205AD">
        <w:rPr>
          <w:sz w:val="28"/>
          <w:szCs w:val="28"/>
        </w:rPr>
        <w:fldChar w:fldCharType="separate"/>
      </w:r>
      <w:r w:rsidR="00320D57" w:rsidRPr="008205AD">
        <w:rPr>
          <w:rStyle w:val="afc"/>
          <w:i/>
          <w:color w:val="auto"/>
          <w:sz w:val="28"/>
          <w:szCs w:val="28"/>
          <w:u w:val="none"/>
        </w:rPr>
        <w:t>ч. 2</w:t>
      </w:r>
      <w:r w:rsidR="000C0560" w:rsidRPr="008205AD">
        <w:rPr>
          <w:sz w:val="28"/>
          <w:szCs w:val="28"/>
        </w:rPr>
        <w:fldChar w:fldCharType="end"/>
      </w:r>
      <w:r w:rsidR="00320D57" w:rsidRPr="008205AD">
        <w:rPr>
          <w:i/>
          <w:sz w:val="28"/>
          <w:szCs w:val="28"/>
        </w:rPr>
        <w:t xml:space="preserve">, </w:t>
      </w:r>
      <w:hyperlink r:id="rId62" w:history="1">
        <w:r w:rsidR="00320D57" w:rsidRPr="008205AD">
          <w:rPr>
            <w:rStyle w:val="afc"/>
            <w:i/>
            <w:color w:val="auto"/>
            <w:sz w:val="28"/>
            <w:szCs w:val="28"/>
            <w:u w:val="none"/>
          </w:rPr>
          <w:t>4 ст. 9</w:t>
        </w:r>
      </w:hyperlink>
      <w:r w:rsidR="00320D57" w:rsidRPr="008205AD">
        <w:rPr>
          <w:i/>
          <w:sz w:val="28"/>
          <w:szCs w:val="28"/>
        </w:rPr>
        <w:t xml:space="preserve"> Закона № 402-ФЗ, </w:t>
      </w:r>
      <w:hyperlink r:id="rId63" w:history="1">
        <w:r w:rsidR="00320D57" w:rsidRPr="008205AD">
          <w:rPr>
            <w:rStyle w:val="afc"/>
            <w:i/>
            <w:color w:val="auto"/>
            <w:sz w:val="28"/>
            <w:szCs w:val="28"/>
            <w:u w:val="none"/>
          </w:rPr>
          <w:t>п. 25</w:t>
        </w:r>
      </w:hyperlink>
      <w:r w:rsidR="00320D57" w:rsidRPr="008205AD">
        <w:rPr>
          <w:i/>
          <w:sz w:val="28"/>
          <w:szCs w:val="28"/>
        </w:rPr>
        <w:t xml:space="preserve"> СГС </w:t>
      </w:r>
      <w:r w:rsidR="00D133A4">
        <w:rPr>
          <w:i/>
          <w:sz w:val="28"/>
          <w:szCs w:val="28"/>
        </w:rPr>
        <w:t>«</w:t>
      </w:r>
      <w:r w:rsidR="00320D57" w:rsidRPr="008205AD">
        <w:rPr>
          <w:i/>
          <w:sz w:val="28"/>
          <w:szCs w:val="28"/>
        </w:rPr>
        <w:t>Концептуальные основы</w:t>
      </w:r>
      <w:r w:rsidR="00D133A4">
        <w:rPr>
          <w:i/>
          <w:sz w:val="28"/>
          <w:szCs w:val="28"/>
        </w:rPr>
        <w:t>»</w:t>
      </w:r>
      <w:r w:rsidR="00320D57" w:rsidRPr="008205AD">
        <w:rPr>
          <w:i/>
          <w:sz w:val="28"/>
          <w:szCs w:val="28"/>
        </w:rPr>
        <w:t xml:space="preserve">, </w:t>
      </w:r>
      <w:hyperlink r:id="rId64" w:history="1">
        <w:r w:rsidR="00320D57" w:rsidRPr="008205AD">
          <w:rPr>
            <w:rStyle w:val="afc"/>
            <w:i/>
            <w:color w:val="auto"/>
            <w:sz w:val="28"/>
            <w:szCs w:val="28"/>
            <w:u w:val="none"/>
          </w:rPr>
          <w:t>п. 9</w:t>
        </w:r>
      </w:hyperlink>
      <w:r w:rsidR="00320D57" w:rsidRPr="008205AD">
        <w:rPr>
          <w:i/>
          <w:sz w:val="28"/>
          <w:szCs w:val="28"/>
        </w:rPr>
        <w:t xml:space="preserve"> СГС </w:t>
      </w:r>
      <w:r w:rsidR="00D133A4">
        <w:rPr>
          <w:i/>
          <w:sz w:val="28"/>
          <w:szCs w:val="28"/>
        </w:rPr>
        <w:t>«</w:t>
      </w:r>
      <w:r w:rsidR="00320D57" w:rsidRPr="008205AD">
        <w:rPr>
          <w:i/>
          <w:sz w:val="28"/>
          <w:szCs w:val="28"/>
        </w:rPr>
        <w:t>Учетная политика</w:t>
      </w:r>
      <w:r w:rsidR="00D133A4">
        <w:rPr>
          <w:i/>
          <w:sz w:val="28"/>
          <w:szCs w:val="28"/>
        </w:rPr>
        <w:t>»</w:t>
      </w:r>
      <w:r w:rsidR="00320D57" w:rsidRPr="008205AD">
        <w:rPr>
          <w:i/>
          <w:sz w:val="28"/>
          <w:szCs w:val="28"/>
        </w:rPr>
        <w:t xml:space="preserve">, Методические </w:t>
      </w:r>
      <w:hyperlink r:id="rId65" w:history="1">
        <w:r w:rsidR="00320D57" w:rsidRPr="008205AD">
          <w:rPr>
            <w:rStyle w:val="afc"/>
            <w:i/>
            <w:color w:val="auto"/>
            <w:sz w:val="28"/>
            <w:szCs w:val="28"/>
            <w:u w:val="none"/>
          </w:rPr>
          <w:t>указания</w:t>
        </w:r>
      </w:hyperlink>
      <w:r w:rsidR="00320D57" w:rsidRPr="008205AD">
        <w:rPr>
          <w:i/>
          <w:sz w:val="28"/>
          <w:szCs w:val="28"/>
        </w:rPr>
        <w:t xml:space="preserve"> № 52н).</w:t>
      </w:r>
    </w:p>
    <w:p w:rsidR="00AD4007" w:rsidRPr="008205AD" w:rsidRDefault="00AD4007" w:rsidP="00F05B66">
      <w:pPr>
        <w:pStyle w:val="2"/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bookmarkStart w:id="13" w:name="_ref_307650"/>
      <w:r w:rsidRPr="008205AD">
        <w:rPr>
          <w:sz w:val="28"/>
          <w:szCs w:val="28"/>
        </w:rPr>
        <w:t xml:space="preserve"> Первичные учетные документы составляются на бумажном носит</w:t>
      </w:r>
      <w:r w:rsidRPr="008205AD">
        <w:rPr>
          <w:sz w:val="28"/>
          <w:szCs w:val="28"/>
        </w:rPr>
        <w:t>е</w:t>
      </w:r>
      <w:r w:rsidRPr="008205AD">
        <w:rPr>
          <w:sz w:val="28"/>
          <w:szCs w:val="28"/>
        </w:rPr>
        <w:t>ле</w:t>
      </w:r>
      <w:bookmarkEnd w:id="13"/>
      <w:r w:rsidRPr="008205AD">
        <w:rPr>
          <w:sz w:val="28"/>
          <w:szCs w:val="28"/>
        </w:rPr>
        <w:t>.</w:t>
      </w:r>
    </w:p>
    <w:p w:rsidR="008205AD" w:rsidRDefault="008205AD" w:rsidP="008205AD">
      <w:pPr>
        <w:spacing w:before="0" w:after="0" w:line="240" w:lineRule="auto"/>
        <w:ind w:firstLine="567"/>
        <w:rPr>
          <w:sz w:val="28"/>
          <w:szCs w:val="28"/>
        </w:rPr>
      </w:pPr>
      <w:r w:rsidRPr="008205AD">
        <w:rPr>
          <w:sz w:val="28"/>
          <w:szCs w:val="28"/>
        </w:rPr>
        <w:t>Если первичные учетные документы составляются в виде электронных документов, подписанных квалифицированной электронной подписью, то и</w:t>
      </w:r>
      <w:r w:rsidRPr="008205AD">
        <w:rPr>
          <w:sz w:val="28"/>
          <w:szCs w:val="28"/>
        </w:rPr>
        <w:t>з</w:t>
      </w:r>
      <w:r w:rsidRPr="008205AD">
        <w:rPr>
          <w:sz w:val="28"/>
          <w:szCs w:val="28"/>
        </w:rPr>
        <w:t>готавливается копия такого первичного учетного документа на бумажном носителе, если федеральными законами или принимаемыми в соответствии с ними нормативными актами предусмотрено составление и хранение на б</w:t>
      </w:r>
      <w:r w:rsidRPr="008205AD">
        <w:rPr>
          <w:sz w:val="28"/>
          <w:szCs w:val="28"/>
        </w:rPr>
        <w:t>у</w:t>
      </w:r>
      <w:r w:rsidRPr="008205AD">
        <w:rPr>
          <w:sz w:val="28"/>
          <w:szCs w:val="28"/>
        </w:rPr>
        <w:t>мажном носителе первичного учетного документа, составленного в виде электронного документа.</w:t>
      </w:r>
    </w:p>
    <w:p w:rsidR="00350738" w:rsidRDefault="00350738" w:rsidP="008205AD">
      <w:pPr>
        <w:spacing w:before="0" w:after="0" w:line="240" w:lineRule="auto"/>
        <w:ind w:firstLine="567"/>
      </w:pPr>
      <w:r w:rsidRPr="00350738">
        <w:rPr>
          <w:sz w:val="28"/>
          <w:szCs w:val="28"/>
        </w:rPr>
        <w:t>Перевод на русский язык первичных (сводных) учетных документов, с</w:t>
      </w:r>
      <w:r w:rsidRPr="00350738">
        <w:rPr>
          <w:sz w:val="28"/>
          <w:szCs w:val="28"/>
        </w:rPr>
        <w:t>о</w:t>
      </w:r>
      <w:r w:rsidRPr="00350738">
        <w:rPr>
          <w:sz w:val="28"/>
          <w:szCs w:val="28"/>
        </w:rPr>
        <w:t>ставленных на иных языках, осуществляется специализированными орган</w:t>
      </w:r>
      <w:r w:rsidRPr="00350738">
        <w:rPr>
          <w:sz w:val="28"/>
          <w:szCs w:val="28"/>
        </w:rPr>
        <w:t>и</w:t>
      </w:r>
      <w:r w:rsidRPr="00350738">
        <w:rPr>
          <w:sz w:val="28"/>
          <w:szCs w:val="28"/>
        </w:rPr>
        <w:t>зациями при заключении с ними договоров на предоставление услуг по пер</w:t>
      </w:r>
      <w:r w:rsidRPr="00350738">
        <w:rPr>
          <w:sz w:val="28"/>
          <w:szCs w:val="28"/>
        </w:rPr>
        <w:t>е</w:t>
      </w:r>
      <w:r w:rsidRPr="00350738">
        <w:rPr>
          <w:sz w:val="28"/>
          <w:szCs w:val="28"/>
        </w:rPr>
        <w:t>воду.</w:t>
      </w:r>
      <w:r w:rsidRPr="00350738">
        <w:t xml:space="preserve"> </w:t>
      </w:r>
    </w:p>
    <w:p w:rsidR="00350738" w:rsidRPr="008205AD" w:rsidRDefault="00350738" w:rsidP="008205AD">
      <w:pPr>
        <w:spacing w:before="0" w:after="0" w:line="240" w:lineRule="auto"/>
        <w:ind w:firstLine="567"/>
        <w:rPr>
          <w:sz w:val="28"/>
          <w:szCs w:val="28"/>
        </w:rPr>
      </w:pPr>
      <w:r w:rsidRPr="00350738">
        <w:rPr>
          <w:sz w:val="28"/>
          <w:szCs w:val="28"/>
        </w:rPr>
        <w:t>Перевод первичного (сводного) учетного документа оформляется на о</w:t>
      </w:r>
      <w:r w:rsidRPr="00350738">
        <w:rPr>
          <w:sz w:val="28"/>
          <w:szCs w:val="28"/>
        </w:rPr>
        <w:t>т</w:t>
      </w:r>
      <w:r w:rsidRPr="00350738">
        <w:rPr>
          <w:sz w:val="28"/>
          <w:szCs w:val="28"/>
        </w:rPr>
        <w:t>дельном листе, содержащем поочередно строку оригинала и строку перевода. Правильность перевода удостоверяется подписью переводчика.</w:t>
      </w:r>
    </w:p>
    <w:p w:rsidR="005867C5" w:rsidRPr="008205AD" w:rsidRDefault="008205AD" w:rsidP="008205AD">
      <w:pPr>
        <w:spacing w:before="0" w:after="0" w:line="240" w:lineRule="auto"/>
        <w:rPr>
          <w:sz w:val="28"/>
          <w:szCs w:val="28"/>
        </w:rPr>
      </w:pPr>
      <w:r w:rsidRPr="008205AD">
        <w:rPr>
          <w:i/>
          <w:sz w:val="28"/>
          <w:szCs w:val="28"/>
        </w:rPr>
        <w:t xml:space="preserve"> </w:t>
      </w:r>
      <w:r w:rsidR="00E970EB" w:rsidRPr="008205AD">
        <w:rPr>
          <w:i/>
          <w:sz w:val="28"/>
          <w:szCs w:val="28"/>
        </w:rPr>
        <w:t xml:space="preserve">(Основание: ч. </w:t>
      </w:r>
      <w:hyperlink r:id="rId66" w:history="1">
        <w:r w:rsidR="00E970EB" w:rsidRPr="008205AD">
          <w:rPr>
            <w:rStyle w:val="afc"/>
            <w:i/>
            <w:color w:val="auto"/>
            <w:sz w:val="28"/>
            <w:szCs w:val="28"/>
            <w:u w:val="none"/>
          </w:rPr>
          <w:t>5</w:t>
        </w:r>
      </w:hyperlink>
      <w:r w:rsidR="00E970EB" w:rsidRPr="008205AD">
        <w:rPr>
          <w:i/>
          <w:sz w:val="28"/>
          <w:szCs w:val="28"/>
        </w:rPr>
        <w:t xml:space="preserve">, </w:t>
      </w:r>
      <w:hyperlink r:id="rId67" w:history="1">
        <w:r w:rsidR="00E970EB" w:rsidRPr="008205AD">
          <w:rPr>
            <w:rStyle w:val="afc"/>
            <w:i/>
            <w:color w:val="auto"/>
            <w:sz w:val="28"/>
            <w:szCs w:val="28"/>
            <w:u w:val="none"/>
          </w:rPr>
          <w:t>6 ст. 9</w:t>
        </w:r>
      </w:hyperlink>
      <w:r w:rsidR="00E970EB" w:rsidRPr="008205AD">
        <w:rPr>
          <w:i/>
          <w:sz w:val="28"/>
          <w:szCs w:val="28"/>
        </w:rPr>
        <w:t xml:space="preserve"> Закона № 402-ФЗ, </w:t>
      </w:r>
      <w:hyperlink r:id="rId68" w:history="1">
        <w:r w:rsidR="00E970EB" w:rsidRPr="008205AD">
          <w:rPr>
            <w:rStyle w:val="afc"/>
            <w:i/>
            <w:color w:val="auto"/>
            <w:sz w:val="28"/>
            <w:szCs w:val="28"/>
            <w:u w:val="none"/>
          </w:rPr>
          <w:t>п.</w:t>
        </w:r>
        <w:r w:rsidR="00350738">
          <w:rPr>
            <w:rStyle w:val="afc"/>
            <w:i/>
            <w:color w:val="auto"/>
            <w:sz w:val="28"/>
            <w:szCs w:val="28"/>
            <w:u w:val="none"/>
          </w:rPr>
          <w:t xml:space="preserve"> 31,</w:t>
        </w:r>
        <w:r w:rsidR="00E970EB" w:rsidRPr="008205AD">
          <w:rPr>
            <w:rStyle w:val="afc"/>
            <w:i/>
            <w:color w:val="auto"/>
            <w:sz w:val="28"/>
            <w:szCs w:val="28"/>
            <w:u w:val="none"/>
          </w:rPr>
          <w:t xml:space="preserve"> 32</w:t>
        </w:r>
      </w:hyperlink>
      <w:r w:rsidR="00E970EB" w:rsidRPr="008205AD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="00E970EB" w:rsidRPr="008205AD">
        <w:rPr>
          <w:i/>
          <w:sz w:val="28"/>
          <w:szCs w:val="28"/>
        </w:rPr>
        <w:t>Концептуал</w:t>
      </w:r>
      <w:r w:rsidR="00E970EB" w:rsidRPr="008205AD">
        <w:rPr>
          <w:i/>
          <w:sz w:val="28"/>
          <w:szCs w:val="28"/>
        </w:rPr>
        <w:t>ь</w:t>
      </w:r>
      <w:r w:rsidR="00E970EB" w:rsidRPr="008205AD">
        <w:rPr>
          <w:i/>
          <w:sz w:val="28"/>
          <w:szCs w:val="28"/>
        </w:rPr>
        <w:t>ные основы</w:t>
      </w:r>
      <w:r w:rsidR="00B017E5">
        <w:rPr>
          <w:i/>
          <w:sz w:val="28"/>
          <w:szCs w:val="28"/>
        </w:rPr>
        <w:t>»</w:t>
      </w:r>
      <w:r w:rsidR="00E970EB" w:rsidRPr="008205AD">
        <w:rPr>
          <w:i/>
          <w:sz w:val="28"/>
          <w:szCs w:val="28"/>
        </w:rPr>
        <w:t xml:space="preserve">, Методические </w:t>
      </w:r>
      <w:hyperlink r:id="rId69" w:history="1">
        <w:r w:rsidR="00E970EB" w:rsidRPr="008205AD">
          <w:rPr>
            <w:rStyle w:val="afc"/>
            <w:i/>
            <w:color w:val="auto"/>
            <w:sz w:val="28"/>
            <w:szCs w:val="28"/>
            <w:u w:val="none"/>
          </w:rPr>
          <w:t>указания</w:t>
        </w:r>
      </w:hyperlink>
      <w:r w:rsidR="00E970EB" w:rsidRPr="008205AD">
        <w:rPr>
          <w:i/>
          <w:sz w:val="28"/>
          <w:szCs w:val="28"/>
        </w:rPr>
        <w:t xml:space="preserve"> № 52н)</w:t>
      </w:r>
    </w:p>
    <w:p w:rsidR="005867C5" w:rsidRPr="001D5DA9" w:rsidRDefault="00E970EB" w:rsidP="00F05B66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14" w:name="_ref_1-baeb86fe901e42"/>
      <w:r w:rsidRPr="001D5DA9">
        <w:rPr>
          <w:sz w:val="28"/>
          <w:szCs w:val="28"/>
        </w:rPr>
        <w:t xml:space="preserve">Правила и график документооборота, а также технология обработки учетной информации приведены в Приложении № </w:t>
      </w:r>
      <w:r w:rsidR="00E258F1">
        <w:rPr>
          <w:sz w:val="28"/>
          <w:szCs w:val="28"/>
        </w:rPr>
        <w:t>3</w:t>
      </w:r>
      <w:r w:rsidRPr="001D5DA9">
        <w:rPr>
          <w:sz w:val="28"/>
          <w:szCs w:val="28"/>
        </w:rPr>
        <w:t xml:space="preserve"> к настоящей Учетной политике.</w:t>
      </w:r>
      <w:bookmarkEnd w:id="14"/>
    </w:p>
    <w:p w:rsidR="005867C5" w:rsidRDefault="00E970EB" w:rsidP="00EA781F">
      <w:pPr>
        <w:spacing w:before="0" w:after="0" w:line="240" w:lineRule="auto"/>
        <w:rPr>
          <w:i/>
          <w:sz w:val="28"/>
          <w:szCs w:val="28"/>
        </w:rPr>
      </w:pPr>
      <w:r w:rsidRPr="001D5DA9">
        <w:rPr>
          <w:i/>
          <w:sz w:val="28"/>
          <w:szCs w:val="28"/>
        </w:rPr>
        <w:t xml:space="preserve">(Основание: </w:t>
      </w:r>
      <w:hyperlink r:id="rId70" w:history="1">
        <w:r w:rsidRPr="001D5DA9">
          <w:rPr>
            <w:rStyle w:val="afc"/>
            <w:i/>
            <w:sz w:val="28"/>
            <w:szCs w:val="28"/>
          </w:rPr>
          <w:t>п. 9</w:t>
        </w:r>
      </w:hyperlink>
      <w:r w:rsidRPr="001D5DA9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Pr="001D5DA9">
        <w:rPr>
          <w:i/>
          <w:sz w:val="28"/>
          <w:szCs w:val="28"/>
        </w:rPr>
        <w:t>Учетная политика</w:t>
      </w:r>
      <w:r w:rsidR="00B017E5">
        <w:rPr>
          <w:i/>
          <w:sz w:val="28"/>
          <w:szCs w:val="28"/>
        </w:rPr>
        <w:t>»</w:t>
      </w:r>
      <w:r w:rsidRPr="001D5DA9">
        <w:rPr>
          <w:i/>
          <w:sz w:val="28"/>
          <w:szCs w:val="28"/>
        </w:rPr>
        <w:t>)</w:t>
      </w:r>
    </w:p>
    <w:p w:rsidR="002F2850" w:rsidRPr="002F2850" w:rsidRDefault="002F2850" w:rsidP="002F2850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15" w:name="_ref_1048227"/>
      <w:r w:rsidRPr="002F2850">
        <w:rPr>
          <w:sz w:val="28"/>
          <w:szCs w:val="28"/>
        </w:rPr>
        <w:t>Первичные (сводные) учетные документы хранятся на бумажном носителе в течение сроков, установленных правилами организации госуда</w:t>
      </w:r>
      <w:r w:rsidRPr="002F2850">
        <w:rPr>
          <w:sz w:val="28"/>
          <w:szCs w:val="28"/>
        </w:rPr>
        <w:t>р</w:t>
      </w:r>
      <w:r w:rsidRPr="002F2850">
        <w:rPr>
          <w:sz w:val="28"/>
          <w:szCs w:val="28"/>
        </w:rPr>
        <w:t>ственного архивного дела, но не менее пяти лет после окончания отчетного года, в котором (за который) они составлены.</w:t>
      </w:r>
      <w:bookmarkEnd w:id="15"/>
    </w:p>
    <w:p w:rsidR="002F2850" w:rsidRPr="002F2850" w:rsidRDefault="002F2850" w:rsidP="002F2850">
      <w:pPr>
        <w:spacing w:before="0" w:after="0" w:line="240" w:lineRule="auto"/>
        <w:rPr>
          <w:sz w:val="28"/>
          <w:szCs w:val="28"/>
        </w:rPr>
      </w:pPr>
      <w:r w:rsidRPr="002F2850">
        <w:rPr>
          <w:i/>
          <w:sz w:val="28"/>
          <w:szCs w:val="28"/>
        </w:rPr>
        <w:t xml:space="preserve">(Основание: п. п. </w:t>
      </w:r>
      <w:hyperlink r:id="rId71" w:history="1">
        <w:r w:rsidRPr="002F2850">
          <w:rPr>
            <w:rStyle w:val="afc"/>
            <w:i/>
            <w:sz w:val="28"/>
            <w:szCs w:val="28"/>
          </w:rPr>
          <w:t>32</w:t>
        </w:r>
      </w:hyperlink>
      <w:r w:rsidRPr="002F2850">
        <w:rPr>
          <w:i/>
          <w:sz w:val="28"/>
          <w:szCs w:val="28"/>
        </w:rPr>
        <w:t xml:space="preserve">, </w:t>
      </w:r>
      <w:hyperlink r:id="rId72" w:history="1">
        <w:r w:rsidRPr="002F2850">
          <w:rPr>
            <w:rStyle w:val="afc"/>
            <w:i/>
            <w:sz w:val="28"/>
            <w:szCs w:val="28"/>
          </w:rPr>
          <w:t>33</w:t>
        </w:r>
      </w:hyperlink>
      <w:r w:rsidRPr="002F2850">
        <w:rPr>
          <w:i/>
          <w:sz w:val="28"/>
          <w:szCs w:val="28"/>
        </w:rPr>
        <w:t xml:space="preserve"> СГС «Концептуальные основы», </w:t>
      </w:r>
      <w:hyperlink r:id="rId73" w:history="1">
        <w:r w:rsidRPr="002F2850">
          <w:rPr>
            <w:rStyle w:val="afc"/>
            <w:i/>
            <w:sz w:val="28"/>
            <w:szCs w:val="28"/>
          </w:rPr>
          <w:t>п. 14</w:t>
        </w:r>
      </w:hyperlink>
      <w:r w:rsidRPr="002F2850">
        <w:rPr>
          <w:i/>
          <w:sz w:val="28"/>
          <w:szCs w:val="28"/>
        </w:rPr>
        <w:t xml:space="preserve"> Инстру</w:t>
      </w:r>
      <w:r w:rsidRPr="002F2850">
        <w:rPr>
          <w:i/>
          <w:sz w:val="28"/>
          <w:szCs w:val="28"/>
        </w:rPr>
        <w:t>к</w:t>
      </w:r>
      <w:r w:rsidRPr="002F2850">
        <w:rPr>
          <w:i/>
          <w:sz w:val="28"/>
          <w:szCs w:val="28"/>
        </w:rPr>
        <w:t>ции № 157н)</w:t>
      </w:r>
    </w:p>
    <w:p w:rsidR="005867C5" w:rsidRPr="00EA781F" w:rsidRDefault="00E970EB" w:rsidP="00F05B66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16" w:name="_ref_1-7bf5bce78b3645"/>
      <w:r w:rsidRPr="00EA781F">
        <w:rPr>
          <w:sz w:val="28"/>
          <w:szCs w:val="28"/>
        </w:rPr>
        <w:t>Данные прошедших внутренний контроль первичных (сводных) учетных документов регистрируются, систематизируются и накапливаются в регистрах, составленных:</w:t>
      </w:r>
      <w:bookmarkEnd w:id="16"/>
    </w:p>
    <w:p w:rsidR="005867C5" w:rsidRPr="00EA781F" w:rsidRDefault="002F2850" w:rsidP="002F2850">
      <w:pPr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70EB" w:rsidRPr="00EA781F">
        <w:rPr>
          <w:sz w:val="28"/>
          <w:szCs w:val="28"/>
        </w:rPr>
        <w:t xml:space="preserve">- по унифицированным формам, утвержденным </w:t>
      </w:r>
      <w:r>
        <w:rPr>
          <w:sz w:val="28"/>
          <w:szCs w:val="28"/>
        </w:rPr>
        <w:t>п</w:t>
      </w:r>
      <w:r w:rsidR="00E970EB" w:rsidRPr="00EA781F">
        <w:rPr>
          <w:sz w:val="28"/>
          <w:szCs w:val="28"/>
        </w:rPr>
        <w:t>риказом Минфина Ро</w:t>
      </w:r>
      <w:r w:rsidR="00E970EB" w:rsidRPr="00EA781F">
        <w:rPr>
          <w:sz w:val="28"/>
          <w:szCs w:val="28"/>
        </w:rPr>
        <w:t>с</w:t>
      </w:r>
      <w:r>
        <w:rPr>
          <w:sz w:val="28"/>
          <w:szCs w:val="28"/>
        </w:rPr>
        <w:t>сии № 52н.</w:t>
      </w:r>
    </w:p>
    <w:p w:rsidR="005867C5" w:rsidRPr="00EA781F" w:rsidRDefault="002F2850" w:rsidP="00EA781F">
      <w:pPr>
        <w:spacing w:before="0" w:after="0" w:line="240" w:lineRule="auto"/>
        <w:rPr>
          <w:sz w:val="28"/>
          <w:szCs w:val="28"/>
        </w:rPr>
      </w:pPr>
      <w:r w:rsidRPr="00EA781F">
        <w:rPr>
          <w:i/>
          <w:sz w:val="28"/>
          <w:szCs w:val="28"/>
        </w:rPr>
        <w:lastRenderedPageBreak/>
        <w:t xml:space="preserve"> </w:t>
      </w:r>
      <w:r w:rsidR="00E970EB" w:rsidRPr="00EA781F">
        <w:rPr>
          <w:i/>
          <w:sz w:val="28"/>
          <w:szCs w:val="28"/>
        </w:rPr>
        <w:t xml:space="preserve">(Основание: </w:t>
      </w:r>
      <w:hyperlink r:id="rId74" w:history="1">
        <w:r w:rsidR="00E970EB" w:rsidRPr="00EA781F">
          <w:rPr>
            <w:rStyle w:val="afc"/>
            <w:i/>
            <w:sz w:val="28"/>
            <w:szCs w:val="28"/>
          </w:rPr>
          <w:t>ч. 5 ст. 10</w:t>
        </w:r>
      </w:hyperlink>
      <w:r w:rsidR="00E970EB" w:rsidRPr="00EA781F">
        <w:rPr>
          <w:i/>
          <w:sz w:val="28"/>
          <w:szCs w:val="28"/>
        </w:rPr>
        <w:t xml:space="preserve"> Закона № 402-ФЗ, п. п. </w:t>
      </w:r>
      <w:hyperlink r:id="rId75" w:history="1">
        <w:r w:rsidR="00E970EB" w:rsidRPr="00EA781F">
          <w:rPr>
            <w:rStyle w:val="afc"/>
            <w:i/>
            <w:sz w:val="28"/>
            <w:szCs w:val="28"/>
          </w:rPr>
          <w:t>23</w:t>
        </w:r>
      </w:hyperlink>
      <w:r w:rsidR="00E970EB" w:rsidRPr="00EA781F">
        <w:rPr>
          <w:i/>
          <w:sz w:val="28"/>
          <w:szCs w:val="28"/>
        </w:rPr>
        <w:t xml:space="preserve">, </w:t>
      </w:r>
      <w:hyperlink r:id="rId76" w:history="1">
        <w:r w:rsidR="00E970EB" w:rsidRPr="00EA781F">
          <w:rPr>
            <w:rStyle w:val="afc"/>
            <w:i/>
            <w:sz w:val="28"/>
            <w:szCs w:val="28"/>
          </w:rPr>
          <w:t>28</w:t>
        </w:r>
      </w:hyperlink>
      <w:r w:rsidR="00E970EB" w:rsidRPr="00EA781F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="00E970EB" w:rsidRPr="00EA781F">
        <w:rPr>
          <w:i/>
          <w:sz w:val="28"/>
          <w:szCs w:val="28"/>
        </w:rPr>
        <w:t>Концепт</w:t>
      </w:r>
      <w:r w:rsidR="00E970EB" w:rsidRPr="00EA781F">
        <w:rPr>
          <w:i/>
          <w:sz w:val="28"/>
          <w:szCs w:val="28"/>
        </w:rPr>
        <w:t>у</w:t>
      </w:r>
      <w:r w:rsidR="00E970EB" w:rsidRPr="00EA781F">
        <w:rPr>
          <w:i/>
          <w:sz w:val="28"/>
          <w:szCs w:val="28"/>
        </w:rPr>
        <w:t>альные основы</w:t>
      </w:r>
      <w:r w:rsidR="00BF4846">
        <w:rPr>
          <w:i/>
          <w:sz w:val="28"/>
          <w:szCs w:val="28"/>
        </w:rPr>
        <w:t>»</w:t>
      </w:r>
      <w:r w:rsidR="00E970EB" w:rsidRPr="00EA781F">
        <w:rPr>
          <w:i/>
          <w:sz w:val="28"/>
          <w:szCs w:val="28"/>
        </w:rPr>
        <w:t xml:space="preserve">, </w:t>
      </w:r>
      <w:hyperlink r:id="rId77" w:history="1">
        <w:r w:rsidR="00E970EB" w:rsidRPr="00EA781F">
          <w:rPr>
            <w:rStyle w:val="afc"/>
            <w:i/>
            <w:sz w:val="28"/>
            <w:szCs w:val="28"/>
          </w:rPr>
          <w:t>п. 11</w:t>
        </w:r>
      </w:hyperlink>
      <w:r w:rsidR="00E970EB" w:rsidRPr="00EA781F">
        <w:rPr>
          <w:i/>
          <w:sz w:val="28"/>
          <w:szCs w:val="28"/>
        </w:rPr>
        <w:t xml:space="preserve"> Инструкции № 157н)</w:t>
      </w:r>
    </w:p>
    <w:p w:rsidR="002F2850" w:rsidRPr="002F2850" w:rsidRDefault="002F2850" w:rsidP="002F2850">
      <w:pPr>
        <w:pStyle w:val="2"/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bookmarkStart w:id="17" w:name="_ref_307656"/>
      <w:r w:rsidRPr="002F2850">
        <w:rPr>
          <w:sz w:val="28"/>
          <w:szCs w:val="28"/>
        </w:rPr>
        <w:t>Регистры бухгалтерского учета составляются на бумажном носит</w:t>
      </w:r>
      <w:r w:rsidRPr="002F2850">
        <w:rPr>
          <w:sz w:val="28"/>
          <w:szCs w:val="28"/>
        </w:rPr>
        <w:t>е</w:t>
      </w:r>
      <w:r w:rsidRPr="002F2850">
        <w:rPr>
          <w:sz w:val="28"/>
          <w:szCs w:val="28"/>
        </w:rPr>
        <w:t>ле или в виде электронных документов, подписанных квалифицированной электронной подписью. В случае если федеральными законами или прин</w:t>
      </w:r>
      <w:r w:rsidRPr="002F2850">
        <w:rPr>
          <w:sz w:val="28"/>
          <w:szCs w:val="28"/>
        </w:rPr>
        <w:t>и</w:t>
      </w:r>
      <w:r w:rsidRPr="002F2850">
        <w:rPr>
          <w:sz w:val="28"/>
          <w:szCs w:val="28"/>
        </w:rPr>
        <w:t>маемыми в соответствии с ними нормативными актами предусмотрено с</w:t>
      </w:r>
      <w:r w:rsidRPr="002F2850">
        <w:rPr>
          <w:sz w:val="28"/>
          <w:szCs w:val="28"/>
        </w:rPr>
        <w:t>о</w:t>
      </w:r>
      <w:r w:rsidRPr="002F2850">
        <w:rPr>
          <w:sz w:val="28"/>
          <w:szCs w:val="28"/>
        </w:rPr>
        <w:t>ставление и хранение на бумажном носителе регистра бухгалтерского учета, составленного в виде электронного документа, изготавливается копия такого регистра бухгалтерского учета на бумажном носителе.</w:t>
      </w:r>
      <w:bookmarkEnd w:id="17"/>
    </w:p>
    <w:p w:rsidR="005867C5" w:rsidRDefault="002F2850" w:rsidP="002F2850">
      <w:pPr>
        <w:spacing w:before="0" w:after="0" w:line="240" w:lineRule="auto"/>
        <w:rPr>
          <w:i/>
          <w:sz w:val="28"/>
          <w:szCs w:val="28"/>
        </w:rPr>
      </w:pPr>
      <w:r w:rsidRPr="002F2850">
        <w:rPr>
          <w:i/>
          <w:sz w:val="28"/>
          <w:szCs w:val="28"/>
        </w:rPr>
        <w:t xml:space="preserve"> </w:t>
      </w:r>
      <w:r w:rsidR="00E970EB" w:rsidRPr="002F2850">
        <w:rPr>
          <w:i/>
          <w:sz w:val="28"/>
          <w:szCs w:val="28"/>
        </w:rPr>
        <w:t xml:space="preserve">(Основание: </w:t>
      </w:r>
      <w:hyperlink r:id="rId78" w:history="1">
        <w:r w:rsidR="00E970EB" w:rsidRPr="002F2850">
          <w:rPr>
            <w:rStyle w:val="afc"/>
            <w:i/>
            <w:color w:val="auto"/>
            <w:sz w:val="28"/>
            <w:szCs w:val="28"/>
            <w:u w:val="none"/>
          </w:rPr>
          <w:t>ч. 6</w:t>
        </w:r>
      </w:hyperlink>
      <w:r w:rsidR="00E970EB" w:rsidRPr="002F2850">
        <w:rPr>
          <w:i/>
          <w:sz w:val="28"/>
          <w:szCs w:val="28"/>
        </w:rPr>
        <w:t xml:space="preserve">, </w:t>
      </w:r>
      <w:hyperlink r:id="rId79" w:history="1">
        <w:r w:rsidR="00E970EB" w:rsidRPr="002F2850">
          <w:rPr>
            <w:rStyle w:val="afc"/>
            <w:i/>
            <w:color w:val="auto"/>
            <w:sz w:val="28"/>
            <w:szCs w:val="28"/>
            <w:u w:val="none"/>
          </w:rPr>
          <w:t>7 ст. 10</w:t>
        </w:r>
      </w:hyperlink>
      <w:r w:rsidR="00E970EB" w:rsidRPr="002F2850">
        <w:rPr>
          <w:i/>
          <w:sz w:val="28"/>
          <w:szCs w:val="28"/>
        </w:rPr>
        <w:t xml:space="preserve"> Закона № 402-ФЗ, </w:t>
      </w:r>
      <w:hyperlink r:id="rId80" w:history="1">
        <w:r w:rsidR="00E970EB" w:rsidRPr="002F2850">
          <w:rPr>
            <w:rStyle w:val="afc"/>
            <w:i/>
            <w:color w:val="auto"/>
            <w:sz w:val="28"/>
            <w:szCs w:val="28"/>
            <w:u w:val="none"/>
          </w:rPr>
          <w:t>п. 32</w:t>
        </w:r>
      </w:hyperlink>
      <w:r w:rsidR="00E970EB" w:rsidRPr="002F2850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="00E970EB" w:rsidRPr="002F2850">
        <w:rPr>
          <w:i/>
          <w:sz w:val="28"/>
          <w:szCs w:val="28"/>
        </w:rPr>
        <w:t>Концептуальные основы</w:t>
      </w:r>
      <w:r w:rsidR="00B017E5">
        <w:rPr>
          <w:i/>
          <w:sz w:val="28"/>
          <w:szCs w:val="28"/>
        </w:rPr>
        <w:t>»</w:t>
      </w:r>
      <w:r w:rsidR="00E970EB" w:rsidRPr="002F2850">
        <w:rPr>
          <w:i/>
          <w:sz w:val="28"/>
          <w:szCs w:val="28"/>
        </w:rPr>
        <w:t xml:space="preserve">, </w:t>
      </w:r>
      <w:hyperlink r:id="rId81" w:history="1">
        <w:r w:rsidR="00E970EB" w:rsidRPr="002F2850">
          <w:rPr>
            <w:rStyle w:val="afc"/>
            <w:i/>
            <w:color w:val="auto"/>
            <w:sz w:val="28"/>
            <w:szCs w:val="28"/>
            <w:u w:val="none"/>
          </w:rPr>
          <w:t>п. 11</w:t>
        </w:r>
      </w:hyperlink>
      <w:r w:rsidR="00E970EB" w:rsidRPr="002F2850">
        <w:rPr>
          <w:i/>
          <w:sz w:val="28"/>
          <w:szCs w:val="28"/>
        </w:rPr>
        <w:t xml:space="preserve"> Инструкции № 157н, Методические </w:t>
      </w:r>
      <w:hyperlink r:id="rId82" w:history="1">
        <w:r w:rsidR="00E970EB" w:rsidRPr="002F2850">
          <w:rPr>
            <w:rStyle w:val="afc"/>
            <w:i/>
            <w:color w:val="auto"/>
            <w:sz w:val="28"/>
            <w:szCs w:val="28"/>
            <w:u w:val="none"/>
          </w:rPr>
          <w:t>указания</w:t>
        </w:r>
      </w:hyperlink>
      <w:r w:rsidR="00E970EB" w:rsidRPr="002F2850">
        <w:rPr>
          <w:i/>
          <w:sz w:val="28"/>
          <w:szCs w:val="28"/>
        </w:rPr>
        <w:t xml:space="preserve"> № 52н)</w:t>
      </w:r>
    </w:p>
    <w:p w:rsidR="002F2850" w:rsidRPr="002F2850" w:rsidRDefault="002F2850" w:rsidP="002F2850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18" w:name="_ref_307657"/>
      <w:r w:rsidRPr="002F2850">
        <w:rPr>
          <w:sz w:val="28"/>
          <w:szCs w:val="28"/>
        </w:rPr>
        <w:t>Регистры бухгалтерского учета хранятся на бумажном носителе в течение сроков, установленных правилами организации государственного архивного дела, но не менее пяти лет после окончания отчетного года, в к</w:t>
      </w:r>
      <w:r w:rsidRPr="002F2850">
        <w:rPr>
          <w:sz w:val="28"/>
          <w:szCs w:val="28"/>
        </w:rPr>
        <w:t>о</w:t>
      </w:r>
      <w:r w:rsidRPr="002F2850">
        <w:rPr>
          <w:sz w:val="28"/>
          <w:szCs w:val="28"/>
        </w:rPr>
        <w:t>тором (за который) они составлены.</w:t>
      </w:r>
      <w:bookmarkEnd w:id="18"/>
    </w:p>
    <w:p w:rsidR="002F2850" w:rsidRPr="002F2850" w:rsidRDefault="002F2850" w:rsidP="002F2850">
      <w:pPr>
        <w:spacing w:before="0" w:after="0" w:line="240" w:lineRule="auto"/>
        <w:rPr>
          <w:sz w:val="28"/>
          <w:szCs w:val="28"/>
        </w:rPr>
      </w:pPr>
      <w:r w:rsidRPr="002F2850">
        <w:rPr>
          <w:i/>
          <w:sz w:val="28"/>
          <w:szCs w:val="28"/>
        </w:rPr>
        <w:t xml:space="preserve">(Основание: </w:t>
      </w:r>
      <w:hyperlink r:id="rId83" w:history="1">
        <w:r w:rsidRPr="002F2850">
          <w:rPr>
            <w:rStyle w:val="afc"/>
            <w:i/>
            <w:color w:val="auto"/>
            <w:sz w:val="28"/>
            <w:szCs w:val="28"/>
            <w:u w:val="none"/>
          </w:rPr>
          <w:t>п. п. 32</w:t>
        </w:r>
      </w:hyperlink>
      <w:r w:rsidRPr="002F2850">
        <w:rPr>
          <w:i/>
          <w:sz w:val="28"/>
          <w:szCs w:val="28"/>
        </w:rPr>
        <w:t xml:space="preserve">, </w:t>
      </w:r>
      <w:hyperlink r:id="rId84" w:history="1">
        <w:r w:rsidRPr="002F2850">
          <w:rPr>
            <w:rStyle w:val="afc"/>
            <w:i/>
            <w:color w:val="auto"/>
            <w:sz w:val="28"/>
            <w:szCs w:val="28"/>
            <w:u w:val="none"/>
          </w:rPr>
          <w:t>33</w:t>
        </w:r>
      </w:hyperlink>
      <w:r w:rsidRPr="002F2850">
        <w:rPr>
          <w:i/>
          <w:sz w:val="28"/>
          <w:szCs w:val="28"/>
        </w:rPr>
        <w:t xml:space="preserve"> СГС «Концептуальные основы», </w:t>
      </w:r>
      <w:hyperlink r:id="rId85" w:history="1">
        <w:r w:rsidRPr="002F2850">
          <w:rPr>
            <w:rStyle w:val="afc"/>
            <w:i/>
            <w:color w:val="auto"/>
            <w:sz w:val="28"/>
            <w:szCs w:val="28"/>
            <w:u w:val="none"/>
          </w:rPr>
          <w:t>п. п. 14</w:t>
        </w:r>
      </w:hyperlink>
      <w:r w:rsidRPr="002F2850">
        <w:rPr>
          <w:i/>
          <w:sz w:val="28"/>
          <w:szCs w:val="28"/>
        </w:rPr>
        <w:t xml:space="preserve">, </w:t>
      </w:r>
      <w:hyperlink r:id="rId86" w:history="1">
        <w:r w:rsidRPr="002F2850">
          <w:rPr>
            <w:rStyle w:val="afc"/>
            <w:i/>
            <w:color w:val="auto"/>
            <w:sz w:val="28"/>
            <w:szCs w:val="28"/>
            <w:u w:val="none"/>
          </w:rPr>
          <w:t>19</w:t>
        </w:r>
      </w:hyperlink>
      <w:r w:rsidRPr="002F2850">
        <w:rPr>
          <w:i/>
          <w:sz w:val="28"/>
          <w:szCs w:val="28"/>
        </w:rPr>
        <w:t xml:space="preserve"> И</w:t>
      </w:r>
      <w:r w:rsidRPr="002F2850">
        <w:rPr>
          <w:i/>
          <w:sz w:val="28"/>
          <w:szCs w:val="28"/>
        </w:rPr>
        <w:t>н</w:t>
      </w:r>
      <w:r w:rsidRPr="002F2850">
        <w:rPr>
          <w:i/>
          <w:sz w:val="28"/>
          <w:szCs w:val="28"/>
        </w:rPr>
        <w:t>струкции № 157н)</w:t>
      </w:r>
    </w:p>
    <w:p w:rsidR="004D12F0" w:rsidRPr="004D12F0" w:rsidRDefault="002F2850" w:rsidP="00B017E5">
      <w:pPr>
        <w:pStyle w:val="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sz w:val="28"/>
          <w:szCs w:val="28"/>
        </w:rPr>
      </w:pPr>
      <w:bookmarkStart w:id="19" w:name="_ref_307658"/>
      <w:r w:rsidRPr="004D12F0">
        <w:rPr>
          <w:sz w:val="28"/>
          <w:szCs w:val="28"/>
        </w:rPr>
        <w:t xml:space="preserve">        Формирование регистров бухгалтерского учета на бумажном носителе осуществляется на каждую отчетную дату.</w:t>
      </w:r>
      <w:bookmarkEnd w:id="19"/>
      <w:r w:rsidRPr="004D12F0">
        <w:rPr>
          <w:sz w:val="28"/>
          <w:szCs w:val="28"/>
        </w:rPr>
        <w:t xml:space="preserve"> </w:t>
      </w:r>
    </w:p>
    <w:p w:rsidR="004D12F0" w:rsidRPr="004D12F0" w:rsidRDefault="004D12F0" w:rsidP="00B017E5">
      <w:pPr>
        <w:spacing w:before="0" w:after="0"/>
        <w:rPr>
          <w:sz w:val="28"/>
          <w:szCs w:val="28"/>
        </w:rPr>
      </w:pPr>
      <w:r w:rsidRPr="004D12F0">
        <w:rPr>
          <w:i/>
          <w:sz w:val="28"/>
          <w:szCs w:val="28"/>
        </w:rPr>
        <w:t xml:space="preserve">(Основание: </w:t>
      </w:r>
      <w:hyperlink r:id="rId87" w:history="1">
        <w:r w:rsidRPr="004D12F0">
          <w:rPr>
            <w:rStyle w:val="afc"/>
            <w:i/>
            <w:sz w:val="28"/>
            <w:szCs w:val="28"/>
          </w:rPr>
          <w:t>п. 19</w:t>
        </w:r>
      </w:hyperlink>
      <w:r w:rsidRPr="004D12F0">
        <w:rPr>
          <w:i/>
          <w:sz w:val="28"/>
          <w:szCs w:val="28"/>
        </w:rPr>
        <w:t xml:space="preserve"> Инструкции № 157н)</w:t>
      </w:r>
    </w:p>
    <w:p w:rsidR="002F2850" w:rsidRDefault="004D12F0" w:rsidP="00B017E5">
      <w:pPr>
        <w:pStyle w:val="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F2850" w:rsidRPr="002F2850">
        <w:rPr>
          <w:sz w:val="28"/>
          <w:szCs w:val="28"/>
        </w:rPr>
        <w:t>Периодичность формирования регистров бухгалтерского учета</w:t>
      </w:r>
      <w:r w:rsidR="002F2850">
        <w:rPr>
          <w:sz w:val="28"/>
          <w:szCs w:val="28"/>
        </w:rPr>
        <w:t xml:space="preserve"> </w:t>
      </w:r>
      <w:r w:rsidR="002F2850" w:rsidRPr="002F2850">
        <w:rPr>
          <w:sz w:val="28"/>
          <w:szCs w:val="28"/>
        </w:rPr>
        <w:t>на б</w:t>
      </w:r>
      <w:r w:rsidR="002F2850" w:rsidRPr="002F2850">
        <w:rPr>
          <w:sz w:val="28"/>
          <w:szCs w:val="28"/>
        </w:rPr>
        <w:t>у</w:t>
      </w:r>
      <w:r w:rsidR="002F2850" w:rsidRPr="002F2850">
        <w:rPr>
          <w:sz w:val="28"/>
          <w:szCs w:val="28"/>
        </w:rPr>
        <w:t xml:space="preserve">мажных носителях приведена в Приложении № </w:t>
      </w:r>
      <w:r w:rsidR="00D615C4">
        <w:rPr>
          <w:sz w:val="28"/>
          <w:szCs w:val="28"/>
        </w:rPr>
        <w:t>4</w:t>
      </w:r>
      <w:r w:rsidR="002F2850" w:rsidRPr="002F2850">
        <w:rPr>
          <w:sz w:val="28"/>
          <w:szCs w:val="28"/>
        </w:rPr>
        <w:t xml:space="preserve"> к Учетной политике.</w:t>
      </w:r>
    </w:p>
    <w:p w:rsidR="005B2CD4" w:rsidRPr="00887FF1" w:rsidRDefault="005B2CD4" w:rsidP="00BF4846">
      <w:pPr>
        <w:pStyle w:val="2"/>
        <w:spacing w:before="0" w:after="0" w:line="240" w:lineRule="auto"/>
        <w:rPr>
          <w:sz w:val="28"/>
          <w:szCs w:val="28"/>
        </w:rPr>
      </w:pPr>
      <w:bookmarkStart w:id="20" w:name="_ref_1-e05e4bef9e0246"/>
      <w:bookmarkStart w:id="21" w:name="_ref_1-97268dd2b4dd4c"/>
      <w:r w:rsidRPr="007F0430">
        <w:rPr>
          <w:sz w:val="28"/>
          <w:szCs w:val="28"/>
        </w:rPr>
        <w:t>Внутренний контроль совершаемых фактов хозяйственной жизни осуществляется в соответствии с положением, приведе</w:t>
      </w:r>
      <w:r w:rsidRPr="007F0430">
        <w:rPr>
          <w:sz w:val="28"/>
          <w:szCs w:val="28"/>
        </w:rPr>
        <w:t>н</w:t>
      </w:r>
      <w:r w:rsidRPr="007F0430">
        <w:rPr>
          <w:sz w:val="28"/>
          <w:szCs w:val="28"/>
        </w:rPr>
        <w:t xml:space="preserve">ным в Приложении № </w:t>
      </w:r>
      <w:r w:rsidR="007F0430" w:rsidRPr="007F0430">
        <w:rPr>
          <w:sz w:val="28"/>
          <w:szCs w:val="28"/>
        </w:rPr>
        <w:t>10</w:t>
      </w:r>
      <w:r w:rsidRPr="00887FF1">
        <w:rPr>
          <w:sz w:val="28"/>
          <w:szCs w:val="28"/>
        </w:rPr>
        <w:t> к настоящей Учетной политике.</w:t>
      </w:r>
      <w:bookmarkEnd w:id="21"/>
    </w:p>
    <w:p w:rsidR="002F2850" w:rsidRPr="00887FF1" w:rsidRDefault="002F2850" w:rsidP="00BF4846">
      <w:pPr>
        <w:tabs>
          <w:tab w:val="left" w:pos="567"/>
        </w:tabs>
        <w:spacing w:before="0" w:after="0" w:line="240" w:lineRule="auto"/>
        <w:rPr>
          <w:sz w:val="28"/>
          <w:szCs w:val="28"/>
        </w:rPr>
      </w:pPr>
      <w:r w:rsidRPr="00887FF1">
        <w:rPr>
          <w:sz w:val="28"/>
          <w:szCs w:val="28"/>
        </w:rPr>
        <w:t>Внутренний контроль - это меры, обеспечивающие: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- сохранность активов;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- своевременность и достоверность отчетности (в том числе бюдже</w:t>
      </w:r>
      <w:r w:rsidRPr="00887FF1">
        <w:rPr>
          <w:sz w:val="28"/>
          <w:szCs w:val="28"/>
        </w:rPr>
        <w:t>т</w:t>
      </w:r>
      <w:r w:rsidRPr="00887FF1">
        <w:rPr>
          <w:sz w:val="28"/>
          <w:szCs w:val="28"/>
        </w:rPr>
        <w:t>ной);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- соблюдение законодательства.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Основные процедуры внутреннего контроля: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- документальное оформление фактов хозяйственной жизни;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- подтверждение соответствия между объектами учета/документами и соответствия первичных документов установленным требованиям;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- проверка взаимосвязанных фактов хозяйственной жизни;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- сверка данных, сверка расчетов с поставщиками и подрядчиками, све</w:t>
      </w:r>
      <w:r w:rsidRPr="00887FF1">
        <w:rPr>
          <w:sz w:val="28"/>
          <w:szCs w:val="28"/>
        </w:rPr>
        <w:t>р</w:t>
      </w:r>
      <w:r w:rsidRPr="00887FF1">
        <w:rPr>
          <w:sz w:val="28"/>
          <w:szCs w:val="28"/>
        </w:rPr>
        <w:t>ка расчетов с бюджетом;</w:t>
      </w:r>
    </w:p>
    <w:p w:rsidR="002F2850" w:rsidRPr="00887FF1" w:rsidRDefault="002F2850" w:rsidP="00BF4846">
      <w:pPr>
        <w:spacing w:before="0" w:after="0" w:line="240" w:lineRule="auto"/>
        <w:ind w:firstLine="567"/>
        <w:rPr>
          <w:sz w:val="28"/>
          <w:szCs w:val="28"/>
        </w:rPr>
      </w:pPr>
      <w:r w:rsidRPr="00887FF1">
        <w:rPr>
          <w:sz w:val="28"/>
          <w:szCs w:val="28"/>
        </w:rPr>
        <w:t>- контроль фактическо</w:t>
      </w:r>
      <w:r w:rsidR="00E71229" w:rsidRPr="00887FF1">
        <w:rPr>
          <w:sz w:val="28"/>
          <w:szCs w:val="28"/>
        </w:rPr>
        <w:t>го наличия и состояния объектов.</w:t>
      </w:r>
    </w:p>
    <w:p w:rsidR="002F2850" w:rsidRPr="00887FF1" w:rsidRDefault="002F2850" w:rsidP="00887FF1">
      <w:pPr>
        <w:spacing w:before="0" w:after="0" w:line="240" w:lineRule="auto"/>
        <w:rPr>
          <w:sz w:val="28"/>
          <w:szCs w:val="28"/>
        </w:rPr>
      </w:pPr>
      <w:r w:rsidRPr="00887FF1">
        <w:rPr>
          <w:i/>
          <w:sz w:val="28"/>
          <w:szCs w:val="28"/>
        </w:rPr>
        <w:t xml:space="preserve">(Основание: </w:t>
      </w:r>
      <w:hyperlink r:id="rId88" w:history="1">
        <w:r w:rsidRPr="00887FF1">
          <w:rPr>
            <w:rStyle w:val="afc"/>
            <w:i/>
            <w:sz w:val="28"/>
            <w:szCs w:val="28"/>
          </w:rPr>
          <w:t>ч. 1 ст. 19</w:t>
        </w:r>
      </w:hyperlink>
      <w:r w:rsidRPr="00887FF1">
        <w:rPr>
          <w:i/>
          <w:sz w:val="28"/>
          <w:szCs w:val="28"/>
        </w:rPr>
        <w:t xml:space="preserve"> Закона № 402-ФЗ, </w:t>
      </w:r>
      <w:hyperlink r:id="rId89" w:history="1">
        <w:r w:rsidRPr="00887FF1">
          <w:rPr>
            <w:rStyle w:val="afc"/>
            <w:i/>
            <w:sz w:val="28"/>
            <w:szCs w:val="28"/>
          </w:rPr>
          <w:t>п. 23</w:t>
        </w:r>
      </w:hyperlink>
      <w:r w:rsidRPr="00887FF1">
        <w:rPr>
          <w:i/>
          <w:sz w:val="28"/>
          <w:szCs w:val="28"/>
        </w:rPr>
        <w:t xml:space="preserve"> СГС «Концептуальные основы», </w:t>
      </w:r>
      <w:hyperlink r:id="rId90" w:history="1">
        <w:r w:rsidRPr="00887FF1">
          <w:rPr>
            <w:rStyle w:val="afc"/>
            <w:i/>
            <w:sz w:val="28"/>
            <w:szCs w:val="28"/>
          </w:rPr>
          <w:t>п. 9</w:t>
        </w:r>
      </w:hyperlink>
      <w:r w:rsidRPr="00887FF1">
        <w:rPr>
          <w:i/>
          <w:sz w:val="28"/>
          <w:szCs w:val="28"/>
        </w:rPr>
        <w:t xml:space="preserve"> СГС «Учетная политика»)</w:t>
      </w:r>
    </w:p>
    <w:p w:rsidR="00E71229" w:rsidRPr="00E71229" w:rsidRDefault="00E71229" w:rsidP="00E71229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22" w:name="_ref_307660"/>
      <w:bookmarkStart w:id="23" w:name="_ref_1-aa1ac911f90346"/>
      <w:bookmarkEnd w:id="20"/>
      <w:r w:rsidRPr="00E71229">
        <w:rPr>
          <w:sz w:val="28"/>
          <w:szCs w:val="28"/>
        </w:rPr>
        <w:t>Организация работы по принятию к учету и выбытию материал</w:t>
      </w:r>
      <w:r w:rsidRPr="00E71229">
        <w:rPr>
          <w:sz w:val="28"/>
          <w:szCs w:val="28"/>
        </w:rPr>
        <w:t>ь</w:t>
      </w:r>
      <w:r w:rsidRPr="00E71229">
        <w:rPr>
          <w:sz w:val="28"/>
          <w:szCs w:val="28"/>
        </w:rPr>
        <w:t xml:space="preserve">ных ценностей осуществляется созданной на постоянной основе комиссией по поступлению и выбытию </w:t>
      </w:r>
      <w:r w:rsidR="00A86ED4">
        <w:rPr>
          <w:sz w:val="28"/>
          <w:szCs w:val="28"/>
        </w:rPr>
        <w:t xml:space="preserve">нефинансовых </w:t>
      </w:r>
      <w:r w:rsidRPr="00E71229">
        <w:rPr>
          <w:sz w:val="28"/>
          <w:szCs w:val="28"/>
        </w:rPr>
        <w:t>активов, действующей в соотве</w:t>
      </w:r>
      <w:r w:rsidRPr="00E71229">
        <w:rPr>
          <w:sz w:val="28"/>
          <w:szCs w:val="28"/>
        </w:rPr>
        <w:t>т</w:t>
      </w:r>
      <w:r w:rsidRPr="00E71229">
        <w:rPr>
          <w:sz w:val="28"/>
          <w:szCs w:val="28"/>
        </w:rPr>
        <w:t>ствии с положением, приведенным в Приложении № </w:t>
      </w:r>
      <w:r w:rsidR="00B85D7A">
        <w:rPr>
          <w:sz w:val="28"/>
          <w:szCs w:val="28"/>
        </w:rPr>
        <w:t>5</w:t>
      </w:r>
      <w:r w:rsidRPr="00E71229">
        <w:rPr>
          <w:sz w:val="28"/>
          <w:szCs w:val="28"/>
        </w:rPr>
        <w:t xml:space="preserve"> к Учетной политике.</w:t>
      </w:r>
      <w:bookmarkEnd w:id="22"/>
    </w:p>
    <w:p w:rsidR="00E71229" w:rsidRPr="00E71229" w:rsidRDefault="00E71229" w:rsidP="00E71229">
      <w:pPr>
        <w:spacing w:before="0" w:after="0" w:line="240" w:lineRule="auto"/>
        <w:rPr>
          <w:sz w:val="28"/>
          <w:szCs w:val="28"/>
        </w:rPr>
      </w:pPr>
      <w:r w:rsidRPr="00E71229">
        <w:rPr>
          <w:i/>
          <w:sz w:val="28"/>
          <w:szCs w:val="28"/>
        </w:rPr>
        <w:t xml:space="preserve">(Основание: </w:t>
      </w:r>
      <w:hyperlink r:id="rId91" w:history="1">
        <w:r w:rsidRPr="00E71229">
          <w:rPr>
            <w:rStyle w:val="afc"/>
            <w:i/>
            <w:sz w:val="28"/>
            <w:szCs w:val="28"/>
          </w:rPr>
          <w:t>п. 9</w:t>
        </w:r>
      </w:hyperlink>
      <w:r w:rsidRPr="00E71229">
        <w:rPr>
          <w:i/>
          <w:sz w:val="28"/>
          <w:szCs w:val="28"/>
        </w:rPr>
        <w:t xml:space="preserve"> СГС «Учетная политика")</w:t>
      </w:r>
    </w:p>
    <w:p w:rsidR="00E71229" w:rsidRPr="00E71229" w:rsidRDefault="00E71229" w:rsidP="00E71229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24" w:name="_ref_307661"/>
      <w:bookmarkStart w:id="25" w:name="_ref_1-a198a959a7d149"/>
      <w:bookmarkEnd w:id="23"/>
      <w:r w:rsidRPr="00E71229">
        <w:rPr>
          <w:sz w:val="28"/>
          <w:szCs w:val="28"/>
        </w:rPr>
        <w:lastRenderedPageBreak/>
        <w:t>Достоверность данных учета и отчетности подтверждается путем инвентаризаций активов и обязательств, проводимых в соответствии с п</w:t>
      </w:r>
      <w:r w:rsidRPr="00E71229">
        <w:rPr>
          <w:sz w:val="28"/>
          <w:szCs w:val="28"/>
        </w:rPr>
        <w:t>о</w:t>
      </w:r>
      <w:r w:rsidRPr="00E71229">
        <w:rPr>
          <w:sz w:val="28"/>
          <w:szCs w:val="28"/>
        </w:rPr>
        <w:t xml:space="preserve">рядком, приведенным в Приложении № </w:t>
      </w:r>
      <w:r w:rsidR="00472C72">
        <w:rPr>
          <w:sz w:val="28"/>
          <w:szCs w:val="28"/>
        </w:rPr>
        <w:t>6</w:t>
      </w:r>
      <w:r w:rsidRPr="00E71229">
        <w:rPr>
          <w:sz w:val="28"/>
          <w:szCs w:val="28"/>
        </w:rPr>
        <w:t xml:space="preserve"> к Учетной политике.</w:t>
      </w:r>
      <w:bookmarkEnd w:id="24"/>
    </w:p>
    <w:p w:rsidR="00E71229" w:rsidRPr="00E71229" w:rsidRDefault="00E71229" w:rsidP="00E71229">
      <w:pPr>
        <w:spacing w:before="0" w:after="0" w:line="240" w:lineRule="auto"/>
        <w:rPr>
          <w:i/>
          <w:sz w:val="28"/>
          <w:szCs w:val="28"/>
        </w:rPr>
      </w:pPr>
      <w:r w:rsidRPr="00E71229">
        <w:rPr>
          <w:i/>
          <w:sz w:val="28"/>
          <w:szCs w:val="28"/>
        </w:rPr>
        <w:t xml:space="preserve">(Основание: </w:t>
      </w:r>
      <w:hyperlink r:id="rId92" w:history="1">
        <w:r w:rsidRPr="00E71229">
          <w:rPr>
            <w:rStyle w:val="afc"/>
            <w:i/>
            <w:sz w:val="28"/>
            <w:szCs w:val="28"/>
          </w:rPr>
          <w:t>ч. 3 ст. 11</w:t>
        </w:r>
      </w:hyperlink>
      <w:r w:rsidRPr="00E71229">
        <w:rPr>
          <w:i/>
          <w:sz w:val="28"/>
          <w:szCs w:val="28"/>
        </w:rPr>
        <w:t xml:space="preserve"> Закона № 402-ФЗ, </w:t>
      </w:r>
      <w:hyperlink r:id="rId93" w:history="1">
        <w:r w:rsidRPr="00E71229">
          <w:rPr>
            <w:rStyle w:val="afc"/>
            <w:i/>
            <w:sz w:val="28"/>
            <w:szCs w:val="28"/>
          </w:rPr>
          <w:t>п. 80</w:t>
        </w:r>
      </w:hyperlink>
      <w:r w:rsidRPr="00E71229">
        <w:rPr>
          <w:i/>
          <w:sz w:val="28"/>
          <w:szCs w:val="28"/>
        </w:rPr>
        <w:t xml:space="preserve"> СГС «Концептуальные основы», </w:t>
      </w:r>
      <w:hyperlink r:id="rId94" w:history="1">
        <w:r w:rsidRPr="00E71229">
          <w:rPr>
            <w:rStyle w:val="afc"/>
            <w:i/>
            <w:sz w:val="28"/>
            <w:szCs w:val="28"/>
          </w:rPr>
          <w:t>п. 9</w:t>
        </w:r>
      </w:hyperlink>
      <w:r w:rsidRPr="00E71229">
        <w:rPr>
          <w:i/>
          <w:sz w:val="28"/>
          <w:szCs w:val="28"/>
        </w:rPr>
        <w:t xml:space="preserve"> СГС «Учетная политика»)</w:t>
      </w:r>
    </w:p>
    <w:p w:rsidR="005867C5" w:rsidRPr="00EE4AC5" w:rsidRDefault="00E970EB" w:rsidP="00EA781F">
      <w:pPr>
        <w:pStyle w:val="2"/>
        <w:spacing w:before="0" w:after="0" w:line="240" w:lineRule="auto"/>
        <w:rPr>
          <w:sz w:val="28"/>
          <w:szCs w:val="28"/>
        </w:rPr>
      </w:pPr>
      <w:r w:rsidRPr="00EA781F">
        <w:rPr>
          <w:sz w:val="28"/>
          <w:szCs w:val="28"/>
        </w:rPr>
        <w:t xml:space="preserve">В графе </w:t>
      </w:r>
      <w:hyperlink r:id="rId95" w:history="1">
        <w:r w:rsidRPr="00EA781F">
          <w:rPr>
            <w:rStyle w:val="afc"/>
            <w:sz w:val="28"/>
            <w:szCs w:val="28"/>
          </w:rPr>
          <w:t>8</w:t>
        </w:r>
      </w:hyperlink>
      <w:r w:rsidRPr="00EA781F">
        <w:rPr>
          <w:sz w:val="28"/>
          <w:szCs w:val="28"/>
        </w:rPr>
        <w:t xml:space="preserve"> Инвентаризационной описи (</w:t>
      </w:r>
      <w:hyperlink r:id="rId96" w:history="1">
        <w:r w:rsidRPr="00EA781F">
          <w:rPr>
            <w:rStyle w:val="afc"/>
            <w:sz w:val="28"/>
            <w:szCs w:val="28"/>
          </w:rPr>
          <w:t>ф. 0504087</w:t>
        </w:r>
      </w:hyperlink>
      <w:r w:rsidRPr="00EA781F">
        <w:rPr>
          <w:sz w:val="28"/>
          <w:szCs w:val="28"/>
        </w:rPr>
        <w:t xml:space="preserve">) </w:t>
      </w:r>
      <w:r w:rsidRPr="00EE4AC5">
        <w:rPr>
          <w:sz w:val="28"/>
          <w:szCs w:val="28"/>
        </w:rPr>
        <w:t>отражается ст</w:t>
      </w:r>
      <w:r w:rsidRPr="00EE4AC5">
        <w:rPr>
          <w:sz w:val="28"/>
          <w:szCs w:val="28"/>
        </w:rPr>
        <w:t>а</w:t>
      </w:r>
      <w:r w:rsidRPr="00EE4AC5">
        <w:rPr>
          <w:sz w:val="28"/>
          <w:szCs w:val="28"/>
        </w:rPr>
        <w:t>тус объекта учета по его коду.</w:t>
      </w:r>
      <w:bookmarkEnd w:id="25"/>
    </w:p>
    <w:p w:rsidR="005867C5" w:rsidRPr="00EE4AC5" w:rsidRDefault="00E970EB" w:rsidP="00EA781F">
      <w:pPr>
        <w:pStyle w:val="2"/>
        <w:spacing w:before="0" w:after="0" w:line="240" w:lineRule="auto"/>
        <w:rPr>
          <w:sz w:val="28"/>
          <w:szCs w:val="28"/>
        </w:rPr>
      </w:pPr>
      <w:bookmarkStart w:id="26" w:name="_ref_1-1300097c456f47"/>
      <w:r w:rsidRPr="00EA781F">
        <w:rPr>
          <w:sz w:val="28"/>
          <w:szCs w:val="28"/>
        </w:rPr>
        <w:t xml:space="preserve">В графе </w:t>
      </w:r>
      <w:hyperlink r:id="rId97" w:history="1">
        <w:r w:rsidRPr="00EA781F">
          <w:rPr>
            <w:rStyle w:val="afc"/>
            <w:sz w:val="28"/>
            <w:szCs w:val="28"/>
          </w:rPr>
          <w:t>9</w:t>
        </w:r>
      </w:hyperlink>
      <w:r w:rsidRPr="00EA781F">
        <w:rPr>
          <w:sz w:val="28"/>
          <w:szCs w:val="28"/>
        </w:rPr>
        <w:t xml:space="preserve"> Инвентаризационной описи (сличительной ведомости) по объектам нефинансовых активов (</w:t>
      </w:r>
      <w:hyperlink r:id="rId98" w:history="1">
        <w:r w:rsidRPr="00EA781F">
          <w:rPr>
            <w:rStyle w:val="afc"/>
            <w:sz w:val="28"/>
            <w:szCs w:val="28"/>
          </w:rPr>
          <w:t>ф. 0504087</w:t>
        </w:r>
      </w:hyperlink>
      <w:r w:rsidRPr="00EA781F">
        <w:rPr>
          <w:sz w:val="28"/>
          <w:szCs w:val="28"/>
        </w:rPr>
        <w:t xml:space="preserve">) </w:t>
      </w:r>
      <w:r w:rsidRPr="00EE4AC5">
        <w:rPr>
          <w:sz w:val="28"/>
          <w:szCs w:val="28"/>
        </w:rPr>
        <w:t>отражается целевая функция актива по ее коду.</w:t>
      </w:r>
      <w:bookmarkEnd w:id="26"/>
    </w:p>
    <w:p w:rsidR="00E71229" w:rsidRPr="00E71229" w:rsidRDefault="00E71229" w:rsidP="00E71229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27" w:name="_ref_307662"/>
      <w:r w:rsidRPr="00E71229">
        <w:rPr>
          <w:sz w:val="28"/>
          <w:szCs w:val="28"/>
        </w:rPr>
        <w:t>Выдача денежных средств под отчет производится в соответствии с порядком, приведенным в Приложении № </w:t>
      </w:r>
      <w:r w:rsidR="00BF2D8C">
        <w:rPr>
          <w:sz w:val="28"/>
          <w:szCs w:val="28"/>
        </w:rPr>
        <w:t>7</w:t>
      </w:r>
      <w:r w:rsidRPr="00E71229">
        <w:rPr>
          <w:sz w:val="28"/>
          <w:szCs w:val="28"/>
        </w:rPr>
        <w:t xml:space="preserve"> к Учетной политике.</w:t>
      </w:r>
      <w:bookmarkEnd w:id="27"/>
    </w:p>
    <w:p w:rsidR="00E71229" w:rsidRPr="00E71229" w:rsidRDefault="00E71229" w:rsidP="00E71229">
      <w:pPr>
        <w:spacing w:before="0" w:after="0" w:line="240" w:lineRule="auto"/>
        <w:rPr>
          <w:i/>
          <w:sz w:val="28"/>
          <w:szCs w:val="28"/>
        </w:rPr>
      </w:pPr>
      <w:r w:rsidRPr="00E71229">
        <w:rPr>
          <w:i/>
          <w:sz w:val="28"/>
          <w:szCs w:val="28"/>
        </w:rPr>
        <w:t xml:space="preserve">(Основание: </w:t>
      </w:r>
      <w:hyperlink r:id="rId99" w:history="1">
        <w:r w:rsidRPr="00E71229">
          <w:rPr>
            <w:rStyle w:val="afc"/>
            <w:i/>
            <w:sz w:val="28"/>
            <w:szCs w:val="28"/>
          </w:rPr>
          <w:t>п. 9</w:t>
        </w:r>
      </w:hyperlink>
      <w:r w:rsidRPr="00E71229">
        <w:rPr>
          <w:i/>
          <w:sz w:val="28"/>
          <w:szCs w:val="28"/>
        </w:rPr>
        <w:t xml:space="preserve"> СГС «Учетная политика»)</w:t>
      </w:r>
    </w:p>
    <w:p w:rsidR="00213591" w:rsidRDefault="00213591" w:rsidP="00213591">
      <w:pPr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1229" w:rsidRPr="00051CEE">
        <w:rPr>
          <w:sz w:val="28"/>
          <w:szCs w:val="28"/>
        </w:rPr>
        <w:t xml:space="preserve">Порядок и условия командирования, возмещения расходов, связанных со служебными командировками </w:t>
      </w:r>
      <w:r w:rsidR="00051CEE" w:rsidRPr="00051CEE">
        <w:rPr>
          <w:sz w:val="28"/>
          <w:szCs w:val="28"/>
        </w:rPr>
        <w:t xml:space="preserve">работников Ревизионной комиссии </w:t>
      </w:r>
      <w:r w:rsidR="00E71229" w:rsidRPr="00051CEE">
        <w:rPr>
          <w:sz w:val="28"/>
          <w:szCs w:val="28"/>
        </w:rPr>
        <w:t xml:space="preserve"> осущест</w:t>
      </w:r>
      <w:r w:rsidR="00E71229" w:rsidRPr="00051CEE">
        <w:rPr>
          <w:sz w:val="28"/>
          <w:szCs w:val="28"/>
        </w:rPr>
        <w:t>в</w:t>
      </w:r>
      <w:r w:rsidR="00E71229" w:rsidRPr="00051CEE">
        <w:rPr>
          <w:sz w:val="28"/>
          <w:szCs w:val="28"/>
        </w:rPr>
        <w:t>ляется в соответствии со ст. ст. 166 - 168 Т</w:t>
      </w:r>
      <w:r>
        <w:rPr>
          <w:sz w:val="28"/>
          <w:szCs w:val="28"/>
        </w:rPr>
        <w:t>рудового кодекса</w:t>
      </w:r>
      <w:r w:rsidR="00E71229" w:rsidRPr="00051CEE">
        <w:rPr>
          <w:sz w:val="28"/>
          <w:szCs w:val="28"/>
        </w:rPr>
        <w:t xml:space="preserve"> РФ, </w:t>
      </w:r>
      <w:r w:rsidR="00051CEE" w:rsidRPr="00051CEE">
        <w:rPr>
          <w:sz w:val="28"/>
          <w:szCs w:val="28"/>
        </w:rPr>
        <w:t>п</w:t>
      </w:r>
      <w:r w:rsidR="00E71229" w:rsidRPr="00051CEE">
        <w:rPr>
          <w:sz w:val="28"/>
          <w:szCs w:val="28"/>
        </w:rPr>
        <w:t>остановл</w:t>
      </w:r>
      <w:r w:rsidR="00E71229" w:rsidRPr="00051CEE">
        <w:rPr>
          <w:sz w:val="28"/>
          <w:szCs w:val="28"/>
        </w:rPr>
        <w:t>е</w:t>
      </w:r>
      <w:r w:rsidR="00E71229" w:rsidRPr="00051CEE">
        <w:rPr>
          <w:sz w:val="28"/>
          <w:szCs w:val="28"/>
        </w:rPr>
        <w:t xml:space="preserve">нием Правительства РФ от 13.10.2008 </w:t>
      </w:r>
      <w:r>
        <w:rPr>
          <w:sz w:val="28"/>
          <w:szCs w:val="28"/>
        </w:rPr>
        <w:t>№</w:t>
      </w:r>
      <w:r w:rsidR="00E71229" w:rsidRPr="00051CEE">
        <w:rPr>
          <w:sz w:val="28"/>
          <w:szCs w:val="28"/>
        </w:rPr>
        <w:t xml:space="preserve"> 749 «Об особенностях направления работников в служебные командировки», </w:t>
      </w:r>
      <w:r>
        <w:rPr>
          <w:sz w:val="28"/>
          <w:szCs w:val="28"/>
        </w:rPr>
        <w:t>приказа Ревизионной комиссии 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тарского района от 09.02.2012 г. № 04 «Об утверждении Порядка и условий командования работников ревизионной комиссии Татарского района». </w:t>
      </w:r>
      <w:bookmarkStart w:id="28" w:name="_ref_307663"/>
    </w:p>
    <w:p w:rsidR="005867C5" w:rsidRPr="001B00FB" w:rsidRDefault="00E970EB" w:rsidP="001B00FB">
      <w:pPr>
        <w:pStyle w:val="2"/>
        <w:spacing w:before="0" w:after="0" w:line="240" w:lineRule="auto"/>
        <w:rPr>
          <w:sz w:val="28"/>
          <w:szCs w:val="28"/>
        </w:rPr>
      </w:pPr>
      <w:bookmarkStart w:id="29" w:name="_ref_1-e0e90d0a0de141"/>
      <w:bookmarkEnd w:id="28"/>
      <w:r w:rsidRPr="001B00FB">
        <w:rPr>
          <w:sz w:val="28"/>
          <w:szCs w:val="28"/>
        </w:rPr>
        <w:t xml:space="preserve">Признание событий после отчетной даты и отражение информации о них в отчетности осуществляется в соответствии с требованиями </w:t>
      </w:r>
      <w:hyperlink r:id="rId100" w:history="1">
        <w:r w:rsidRPr="001B00FB">
          <w:rPr>
            <w:rStyle w:val="afc"/>
            <w:color w:val="auto"/>
            <w:sz w:val="28"/>
            <w:szCs w:val="28"/>
            <w:u w:val="none"/>
          </w:rPr>
          <w:t>СГС</w:t>
        </w:r>
      </w:hyperlink>
      <w:r w:rsidRPr="001B00FB">
        <w:rPr>
          <w:sz w:val="28"/>
          <w:szCs w:val="28"/>
        </w:rPr>
        <w:t xml:space="preserve"> </w:t>
      </w:r>
      <w:r w:rsidR="005A32E3" w:rsidRPr="001B00FB">
        <w:rPr>
          <w:sz w:val="28"/>
          <w:szCs w:val="28"/>
        </w:rPr>
        <w:t>«</w:t>
      </w:r>
      <w:r w:rsidRPr="001B00FB">
        <w:rPr>
          <w:sz w:val="28"/>
          <w:szCs w:val="28"/>
        </w:rPr>
        <w:t>С</w:t>
      </w:r>
      <w:r w:rsidRPr="001B00FB">
        <w:rPr>
          <w:sz w:val="28"/>
          <w:szCs w:val="28"/>
        </w:rPr>
        <w:t>о</w:t>
      </w:r>
      <w:r w:rsidRPr="001B00FB">
        <w:rPr>
          <w:sz w:val="28"/>
          <w:szCs w:val="28"/>
        </w:rPr>
        <w:t>бытия после отчетной даты</w:t>
      </w:r>
      <w:r w:rsidR="005A32E3" w:rsidRPr="001B00FB">
        <w:rPr>
          <w:sz w:val="28"/>
          <w:szCs w:val="28"/>
        </w:rPr>
        <w:t>»</w:t>
      </w:r>
      <w:r w:rsidRPr="001B00FB">
        <w:rPr>
          <w:sz w:val="28"/>
          <w:szCs w:val="28"/>
        </w:rPr>
        <w:t>.</w:t>
      </w:r>
      <w:bookmarkEnd w:id="29"/>
    </w:p>
    <w:p w:rsidR="001B00FB" w:rsidRPr="001B00FB" w:rsidRDefault="001B00FB" w:rsidP="001B00FB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B00FB">
        <w:rPr>
          <w:sz w:val="28"/>
          <w:szCs w:val="28"/>
        </w:rPr>
        <w:t>1.</w:t>
      </w:r>
      <w:r w:rsidR="006768BA">
        <w:rPr>
          <w:sz w:val="28"/>
          <w:szCs w:val="28"/>
        </w:rPr>
        <w:t>18</w:t>
      </w:r>
      <w:r w:rsidRPr="001B00FB">
        <w:rPr>
          <w:sz w:val="28"/>
          <w:szCs w:val="28"/>
        </w:rPr>
        <w:t>.1 Событием после отчетной даты признается факт хозяйственной деятельности, который оказал или может оказать влияние на финансовое с</w:t>
      </w:r>
      <w:r w:rsidRPr="001B00FB">
        <w:rPr>
          <w:sz w:val="28"/>
          <w:szCs w:val="28"/>
        </w:rPr>
        <w:t>о</w:t>
      </w:r>
      <w:r w:rsidRPr="001B00FB">
        <w:rPr>
          <w:sz w:val="28"/>
          <w:szCs w:val="28"/>
        </w:rPr>
        <w:t>стояние, движение денежных средств или результаты деятельности орган</w:t>
      </w:r>
      <w:r w:rsidRPr="001B00FB">
        <w:rPr>
          <w:sz w:val="28"/>
          <w:szCs w:val="28"/>
        </w:rPr>
        <w:t>и</w:t>
      </w:r>
      <w:r w:rsidRPr="001B00FB">
        <w:rPr>
          <w:sz w:val="28"/>
          <w:szCs w:val="28"/>
        </w:rPr>
        <w:t>зации и который имел место в период между отчетной датой и датой подп</w:t>
      </w:r>
      <w:r w:rsidRPr="001B00FB">
        <w:rPr>
          <w:sz w:val="28"/>
          <w:szCs w:val="28"/>
        </w:rPr>
        <w:t>и</w:t>
      </w:r>
      <w:r w:rsidRPr="001B00FB">
        <w:rPr>
          <w:sz w:val="28"/>
          <w:szCs w:val="28"/>
        </w:rPr>
        <w:t>сания бухгалтерской отчетности за отчетный год.</w:t>
      </w:r>
    </w:p>
    <w:p w:rsidR="001B00FB" w:rsidRPr="001B00FB" w:rsidRDefault="001B00FB" w:rsidP="001B00FB">
      <w:pPr>
        <w:tabs>
          <w:tab w:val="left" w:pos="709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B00FB">
        <w:rPr>
          <w:sz w:val="28"/>
          <w:szCs w:val="28"/>
        </w:rPr>
        <w:t>1.</w:t>
      </w:r>
      <w:r w:rsidR="006768BA">
        <w:rPr>
          <w:sz w:val="28"/>
          <w:szCs w:val="28"/>
        </w:rPr>
        <w:t>18</w:t>
      </w:r>
      <w:r w:rsidRPr="001B00FB">
        <w:rPr>
          <w:sz w:val="28"/>
          <w:szCs w:val="28"/>
        </w:rPr>
        <w:t>.2. К событиям после отчетной даты относятся:</w:t>
      </w:r>
    </w:p>
    <w:p w:rsidR="001B00FB" w:rsidRPr="001B00FB" w:rsidRDefault="006768BA" w:rsidP="006768BA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00FB" w:rsidRPr="001B00FB">
        <w:rPr>
          <w:sz w:val="28"/>
          <w:szCs w:val="28"/>
        </w:rPr>
        <w:t>события, подтверждающие существовавшие на отчетную дату хозяйс</w:t>
      </w:r>
      <w:r w:rsidR="001B00FB" w:rsidRPr="001B00FB">
        <w:rPr>
          <w:sz w:val="28"/>
          <w:szCs w:val="28"/>
        </w:rPr>
        <w:t>т</w:t>
      </w:r>
      <w:r w:rsidR="001B00FB" w:rsidRPr="001B00FB">
        <w:rPr>
          <w:sz w:val="28"/>
          <w:szCs w:val="28"/>
        </w:rPr>
        <w:t>венные условия, в которых организация вела свою деятельность (далее – корректирующее событие);</w:t>
      </w:r>
    </w:p>
    <w:p w:rsidR="001B00FB" w:rsidRPr="001B00FB" w:rsidRDefault="006768BA" w:rsidP="006768BA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00FB" w:rsidRPr="001B00FB">
        <w:rPr>
          <w:sz w:val="28"/>
          <w:szCs w:val="28"/>
        </w:rPr>
        <w:t>события, свидетельствующие о возникших после отчетной даты хозяйс</w:t>
      </w:r>
      <w:r w:rsidR="001B00FB" w:rsidRPr="001B00FB">
        <w:rPr>
          <w:sz w:val="28"/>
          <w:szCs w:val="28"/>
        </w:rPr>
        <w:t>т</w:t>
      </w:r>
      <w:r w:rsidR="001B00FB" w:rsidRPr="001B00FB">
        <w:rPr>
          <w:sz w:val="28"/>
          <w:szCs w:val="28"/>
        </w:rPr>
        <w:t>венных условиях, в которых организация ведет свою деятельность (далее – некорректирующее событие).</w:t>
      </w:r>
    </w:p>
    <w:p w:rsidR="001B00FB" w:rsidRPr="001B00FB" w:rsidRDefault="001B00FB" w:rsidP="001B00FB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B00FB">
        <w:rPr>
          <w:sz w:val="28"/>
          <w:szCs w:val="28"/>
        </w:rPr>
        <w:t>1.</w:t>
      </w:r>
      <w:r w:rsidR="006768BA">
        <w:rPr>
          <w:sz w:val="28"/>
          <w:szCs w:val="28"/>
        </w:rPr>
        <w:t>18</w:t>
      </w:r>
      <w:r w:rsidRPr="001B00FB">
        <w:rPr>
          <w:sz w:val="28"/>
          <w:szCs w:val="28"/>
        </w:rPr>
        <w:t xml:space="preserve">.3. К корректирующим событиям относятся: </w:t>
      </w:r>
    </w:p>
    <w:p w:rsidR="001B00FB" w:rsidRPr="001B00FB" w:rsidRDefault="001B00FB" w:rsidP="001B00FB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00FB">
        <w:rPr>
          <w:sz w:val="28"/>
          <w:szCs w:val="28"/>
        </w:rPr>
        <w:t>объявление в установленном порядке дебитора организации банкротом, если по состоянию на отчетную дату в отношении этого дебитора уже ос</w:t>
      </w:r>
      <w:r w:rsidRPr="001B00FB">
        <w:rPr>
          <w:sz w:val="28"/>
          <w:szCs w:val="28"/>
        </w:rPr>
        <w:t>у</w:t>
      </w:r>
      <w:r w:rsidRPr="001B00FB">
        <w:rPr>
          <w:sz w:val="28"/>
          <w:szCs w:val="28"/>
        </w:rPr>
        <w:t>ществлялась процедура банкротства;</w:t>
      </w:r>
    </w:p>
    <w:p w:rsidR="001B00FB" w:rsidRPr="001B00FB" w:rsidRDefault="001B00FB" w:rsidP="001B00FB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00FB">
        <w:rPr>
          <w:sz w:val="28"/>
          <w:szCs w:val="28"/>
        </w:rPr>
        <w:t>произведенная после отчетной даты оценка активов, результаты которой свидетельствуют об устойчивом и существенном снижении их стоимости, определенной по состоянию на отчетную дату;</w:t>
      </w:r>
    </w:p>
    <w:p w:rsidR="001B00FB" w:rsidRPr="001B00FB" w:rsidRDefault="001B00FB" w:rsidP="001B00FB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00FB">
        <w:rPr>
          <w:sz w:val="28"/>
          <w:szCs w:val="28"/>
        </w:rPr>
        <w:t>обнаружение после отчетной даты существенной ошибки в бюджетном учете или нарушения законодательства при осуществлении деятельности о</w:t>
      </w:r>
      <w:r w:rsidRPr="001B00FB">
        <w:rPr>
          <w:sz w:val="28"/>
          <w:szCs w:val="28"/>
        </w:rPr>
        <w:t>р</w:t>
      </w:r>
      <w:r w:rsidRPr="001B00FB">
        <w:rPr>
          <w:sz w:val="28"/>
          <w:szCs w:val="28"/>
        </w:rPr>
        <w:lastRenderedPageBreak/>
        <w:t xml:space="preserve">ганизации, которые ведут к искажению бюджетной отчетности за отчетный период; </w:t>
      </w:r>
    </w:p>
    <w:p w:rsidR="001B00FB" w:rsidRPr="001B00FB" w:rsidRDefault="001B00FB" w:rsidP="001B00FB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00FB">
        <w:rPr>
          <w:sz w:val="28"/>
          <w:szCs w:val="28"/>
        </w:rPr>
        <w:t xml:space="preserve">иные события. </w:t>
      </w:r>
    </w:p>
    <w:p w:rsidR="001B00FB" w:rsidRPr="001B00FB" w:rsidRDefault="001B00FB" w:rsidP="001B00FB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 w:rsidRPr="001B00FB">
        <w:rPr>
          <w:sz w:val="28"/>
          <w:szCs w:val="28"/>
        </w:rPr>
        <w:t xml:space="preserve">       1.</w:t>
      </w:r>
      <w:r w:rsidR="006768BA">
        <w:rPr>
          <w:sz w:val="28"/>
          <w:szCs w:val="28"/>
        </w:rPr>
        <w:t>18</w:t>
      </w:r>
      <w:r w:rsidRPr="001B00FB">
        <w:rPr>
          <w:sz w:val="28"/>
          <w:szCs w:val="28"/>
        </w:rPr>
        <w:t xml:space="preserve">.4. К некорректирующим событиям относятся: </w:t>
      </w:r>
    </w:p>
    <w:p w:rsidR="001B00FB" w:rsidRPr="001B00FB" w:rsidRDefault="001B00FB" w:rsidP="001B00FB">
      <w:pPr>
        <w:spacing w:before="0" w:after="0" w:line="240" w:lineRule="auto"/>
        <w:ind w:firstLine="0"/>
        <w:rPr>
          <w:sz w:val="28"/>
          <w:szCs w:val="28"/>
        </w:rPr>
      </w:pPr>
      <w:r w:rsidRPr="001B00FB">
        <w:rPr>
          <w:sz w:val="28"/>
          <w:szCs w:val="28"/>
        </w:rPr>
        <w:t xml:space="preserve">        крупная сделка, связанная с приобретением и выбытием основных средств и финансовых вложений;</w:t>
      </w:r>
    </w:p>
    <w:p w:rsidR="001B00FB" w:rsidRPr="001B00FB" w:rsidRDefault="001B00FB" w:rsidP="006071FF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 w:rsidRPr="001B00FB">
        <w:rPr>
          <w:sz w:val="28"/>
          <w:szCs w:val="28"/>
        </w:rPr>
        <w:t xml:space="preserve">        пожар, авария, стихийное бедствие или другая чрезвычайная ситуация, в результате которой уничтожена значительная часть активов;</w:t>
      </w:r>
    </w:p>
    <w:p w:rsidR="001B00FB" w:rsidRPr="001B00FB" w:rsidRDefault="006071FF" w:rsidP="006071FF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B00FB" w:rsidRPr="001B00FB">
        <w:rPr>
          <w:sz w:val="28"/>
          <w:szCs w:val="28"/>
        </w:rPr>
        <w:t>существенное снижение стоимости основных средств, если это сниж</w:t>
      </w:r>
      <w:r w:rsidR="001B00FB" w:rsidRPr="001B00FB">
        <w:rPr>
          <w:sz w:val="28"/>
          <w:szCs w:val="28"/>
        </w:rPr>
        <w:t>е</w:t>
      </w:r>
      <w:r w:rsidR="001B00FB" w:rsidRPr="001B00FB">
        <w:rPr>
          <w:sz w:val="28"/>
          <w:szCs w:val="28"/>
        </w:rPr>
        <w:t>ние имело место после отчетной даты;</w:t>
      </w:r>
    </w:p>
    <w:p w:rsidR="001B00FB" w:rsidRPr="001B00FB" w:rsidRDefault="006071FF" w:rsidP="001B00FB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00FB" w:rsidRPr="001B00FB">
        <w:rPr>
          <w:sz w:val="28"/>
          <w:szCs w:val="28"/>
        </w:rPr>
        <w:t>иные события.</w:t>
      </w:r>
    </w:p>
    <w:p w:rsidR="001B00FB" w:rsidRPr="001B00FB" w:rsidRDefault="001B00FB" w:rsidP="00CA15E5">
      <w:pPr>
        <w:tabs>
          <w:tab w:val="left" w:pos="567"/>
        </w:tabs>
        <w:spacing w:before="0" w:after="0" w:line="240" w:lineRule="auto"/>
        <w:ind w:firstLine="0"/>
        <w:rPr>
          <w:sz w:val="28"/>
          <w:szCs w:val="28"/>
        </w:rPr>
      </w:pPr>
      <w:r w:rsidRPr="001B00FB">
        <w:rPr>
          <w:sz w:val="28"/>
          <w:szCs w:val="28"/>
        </w:rPr>
        <w:t xml:space="preserve">       1.</w:t>
      </w:r>
      <w:r w:rsidR="006768BA">
        <w:rPr>
          <w:sz w:val="28"/>
          <w:szCs w:val="28"/>
        </w:rPr>
        <w:t>18</w:t>
      </w:r>
      <w:r w:rsidRPr="001B00FB">
        <w:rPr>
          <w:sz w:val="28"/>
          <w:szCs w:val="28"/>
        </w:rPr>
        <w:t>.5.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</w:t>
      </w:r>
      <w:r w:rsidR="006768BA">
        <w:rPr>
          <w:sz w:val="28"/>
          <w:szCs w:val="28"/>
        </w:rPr>
        <w:t xml:space="preserve"> для</w:t>
      </w:r>
      <w:r w:rsidRPr="001B00FB">
        <w:rPr>
          <w:sz w:val="28"/>
          <w:szCs w:val="28"/>
        </w:rPr>
        <w:t xml:space="preserve"> Ревизионной комиссии.</w:t>
      </w:r>
    </w:p>
    <w:p w:rsidR="005867C5" w:rsidRPr="001B00FB" w:rsidRDefault="00E970EB" w:rsidP="00A15BED">
      <w:pPr>
        <w:pStyle w:val="2"/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bookmarkStart w:id="30" w:name="_ref_1-d30bedc990bf4c"/>
      <w:r w:rsidRPr="001B00FB">
        <w:rPr>
          <w:sz w:val="28"/>
          <w:szCs w:val="28"/>
        </w:rPr>
        <w:t xml:space="preserve">Формирование и использование резервов предстоящих расходов осуществляется в соответствии с порядком, приведенным в Приложении № </w:t>
      </w:r>
      <w:r w:rsidR="00C97788">
        <w:rPr>
          <w:sz w:val="28"/>
          <w:szCs w:val="28"/>
        </w:rPr>
        <w:t>8</w:t>
      </w:r>
      <w:r w:rsidR="00EE5FFC">
        <w:rPr>
          <w:sz w:val="28"/>
          <w:szCs w:val="28"/>
        </w:rPr>
        <w:t xml:space="preserve"> </w:t>
      </w:r>
      <w:r w:rsidRPr="001B00FB">
        <w:rPr>
          <w:sz w:val="28"/>
          <w:szCs w:val="28"/>
        </w:rPr>
        <w:t>к настоящей Учетной политике.</w:t>
      </w:r>
      <w:bookmarkEnd w:id="30"/>
    </w:p>
    <w:p w:rsidR="001B00FB" w:rsidRPr="001B00FB" w:rsidRDefault="001B00FB" w:rsidP="001B00FB">
      <w:pPr>
        <w:spacing w:before="0" w:after="0" w:line="240" w:lineRule="auto"/>
        <w:rPr>
          <w:sz w:val="28"/>
          <w:szCs w:val="28"/>
        </w:rPr>
      </w:pPr>
      <w:r w:rsidRPr="001B00FB">
        <w:rPr>
          <w:i/>
          <w:sz w:val="28"/>
          <w:szCs w:val="28"/>
        </w:rPr>
        <w:t xml:space="preserve">(Основание: </w:t>
      </w:r>
      <w:hyperlink r:id="rId101" w:history="1">
        <w:r w:rsidRPr="001B00FB">
          <w:rPr>
            <w:rStyle w:val="afc"/>
            <w:i/>
            <w:sz w:val="28"/>
            <w:szCs w:val="28"/>
          </w:rPr>
          <w:t>п. 9</w:t>
        </w:r>
      </w:hyperlink>
      <w:r w:rsidRPr="001B00FB">
        <w:rPr>
          <w:i/>
          <w:sz w:val="28"/>
          <w:szCs w:val="28"/>
        </w:rPr>
        <w:t xml:space="preserve"> СГС «Учетная политика»)</w:t>
      </w:r>
    </w:p>
    <w:p w:rsidR="005867C5" w:rsidRPr="001B00FB" w:rsidRDefault="00E970EB" w:rsidP="006071FF">
      <w:pPr>
        <w:pStyle w:val="2"/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bookmarkStart w:id="31" w:name="_ref_1-3c2fd66b039c49"/>
      <w:r w:rsidRPr="001B00FB">
        <w:rPr>
          <w:sz w:val="28"/>
          <w:szCs w:val="28"/>
        </w:rPr>
        <w:t>Рабочий план счетов формируется в составе номеров счетов учета для ведения синтетического и аналитического учета в соответствии с Прил</w:t>
      </w:r>
      <w:r w:rsidRPr="001B00FB">
        <w:rPr>
          <w:sz w:val="28"/>
          <w:szCs w:val="28"/>
        </w:rPr>
        <w:t>о</w:t>
      </w:r>
      <w:r w:rsidRPr="001B00FB">
        <w:rPr>
          <w:sz w:val="28"/>
          <w:szCs w:val="28"/>
        </w:rPr>
        <w:t xml:space="preserve">жением № </w:t>
      </w:r>
      <w:fldSimple w:instr=" REF _ref_1-03433307f69544 \h \n \!  \* MERGEFORMAT " w:fldLock="1">
        <w:r w:rsidRPr="001B00FB">
          <w:rPr>
            <w:sz w:val="28"/>
            <w:szCs w:val="28"/>
          </w:rPr>
          <w:t>1</w:t>
        </w:r>
      </w:fldSimple>
      <w:r w:rsidRPr="001B00FB">
        <w:rPr>
          <w:sz w:val="28"/>
          <w:szCs w:val="28"/>
        </w:rPr>
        <w:t xml:space="preserve"> к настоящей Учетной политике.</w:t>
      </w:r>
      <w:bookmarkEnd w:id="31"/>
    </w:p>
    <w:p w:rsidR="005867C5" w:rsidRPr="001B00FB" w:rsidRDefault="00E970EB" w:rsidP="001B00FB">
      <w:pPr>
        <w:spacing w:before="0" w:after="0" w:line="240" w:lineRule="auto"/>
        <w:rPr>
          <w:sz w:val="28"/>
          <w:szCs w:val="28"/>
        </w:rPr>
      </w:pPr>
      <w:r w:rsidRPr="001B00FB">
        <w:rPr>
          <w:i/>
          <w:sz w:val="28"/>
          <w:szCs w:val="28"/>
        </w:rPr>
        <w:t xml:space="preserve">(Основание: </w:t>
      </w:r>
      <w:hyperlink r:id="rId102" w:history="1">
        <w:r w:rsidRPr="001B00FB">
          <w:rPr>
            <w:rStyle w:val="afc"/>
            <w:i/>
            <w:sz w:val="28"/>
            <w:szCs w:val="28"/>
          </w:rPr>
          <w:t>п. 9</w:t>
        </w:r>
      </w:hyperlink>
      <w:r w:rsidRPr="001B00FB">
        <w:rPr>
          <w:i/>
          <w:sz w:val="28"/>
          <w:szCs w:val="28"/>
        </w:rPr>
        <w:t xml:space="preserve"> СГС </w:t>
      </w:r>
      <w:r w:rsidR="00CA15E5">
        <w:rPr>
          <w:i/>
          <w:sz w:val="28"/>
          <w:szCs w:val="28"/>
        </w:rPr>
        <w:t>«</w:t>
      </w:r>
      <w:r w:rsidRPr="001B00FB">
        <w:rPr>
          <w:i/>
          <w:sz w:val="28"/>
          <w:szCs w:val="28"/>
        </w:rPr>
        <w:t>Учетная политика</w:t>
      </w:r>
      <w:r w:rsidR="00CA15E5">
        <w:rPr>
          <w:i/>
          <w:sz w:val="28"/>
          <w:szCs w:val="28"/>
        </w:rPr>
        <w:t>»</w:t>
      </w:r>
      <w:r w:rsidRPr="001B00FB">
        <w:rPr>
          <w:i/>
          <w:sz w:val="28"/>
          <w:szCs w:val="28"/>
        </w:rPr>
        <w:t>)</w:t>
      </w:r>
    </w:p>
    <w:p w:rsidR="005867C5" w:rsidRPr="00EA781F" w:rsidRDefault="00E970EB" w:rsidP="00EA781F">
      <w:pPr>
        <w:pStyle w:val="1"/>
        <w:spacing w:before="0" w:after="0" w:line="240" w:lineRule="auto"/>
        <w:rPr>
          <w:sz w:val="28"/>
        </w:rPr>
      </w:pPr>
      <w:bookmarkStart w:id="32" w:name="_ref_1-613492489f3f47"/>
      <w:r w:rsidRPr="00EA781F">
        <w:rPr>
          <w:sz w:val="28"/>
        </w:rPr>
        <w:t>Основные средства</w:t>
      </w:r>
      <w:bookmarkEnd w:id="32"/>
    </w:p>
    <w:p w:rsidR="005867C5" w:rsidRPr="005A32E3" w:rsidRDefault="00E970EB" w:rsidP="00D25E4F">
      <w:pPr>
        <w:pStyle w:val="2"/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bookmarkStart w:id="33" w:name="_ref_1-61b209f830324d"/>
      <w:r w:rsidRPr="005A32E3">
        <w:rPr>
          <w:sz w:val="28"/>
          <w:szCs w:val="28"/>
        </w:rPr>
        <w:t>Срок полезного использования объекта основных средств определ</w:t>
      </w:r>
      <w:r w:rsidRPr="005A32E3">
        <w:rPr>
          <w:sz w:val="28"/>
          <w:szCs w:val="28"/>
        </w:rPr>
        <w:t>я</w:t>
      </w:r>
      <w:r w:rsidRPr="005A32E3">
        <w:rPr>
          <w:sz w:val="28"/>
          <w:szCs w:val="28"/>
        </w:rPr>
        <w:t xml:space="preserve">ется исходя из ожидаемого срока получения экономических выгод и (или) полезного потенциала, заключенного в активе, в порядке, установленном </w:t>
      </w:r>
      <w:hyperlink r:id="rId103" w:history="1">
        <w:r w:rsidRPr="005A32E3">
          <w:rPr>
            <w:rStyle w:val="afc"/>
            <w:color w:val="auto"/>
            <w:sz w:val="28"/>
            <w:szCs w:val="28"/>
            <w:u w:val="none"/>
          </w:rPr>
          <w:t>п. 35</w:t>
        </w:r>
      </w:hyperlink>
      <w:r w:rsidRPr="005A32E3">
        <w:rPr>
          <w:sz w:val="28"/>
          <w:szCs w:val="28"/>
        </w:rPr>
        <w:t xml:space="preserve"> СГС </w:t>
      </w:r>
      <w:r w:rsidR="005A32E3">
        <w:rPr>
          <w:sz w:val="28"/>
          <w:szCs w:val="28"/>
        </w:rPr>
        <w:t>«</w:t>
      </w:r>
      <w:r w:rsidRPr="005A32E3">
        <w:rPr>
          <w:sz w:val="28"/>
          <w:szCs w:val="28"/>
        </w:rPr>
        <w:t>Основные средства</w:t>
      </w:r>
      <w:r w:rsidR="005A32E3">
        <w:rPr>
          <w:sz w:val="28"/>
          <w:szCs w:val="28"/>
        </w:rPr>
        <w:t>»</w:t>
      </w:r>
      <w:r w:rsidRPr="005A32E3">
        <w:rPr>
          <w:sz w:val="28"/>
          <w:szCs w:val="28"/>
        </w:rPr>
        <w:t xml:space="preserve">, </w:t>
      </w:r>
      <w:hyperlink r:id="rId104" w:history="1">
        <w:r w:rsidRPr="005A32E3">
          <w:rPr>
            <w:rStyle w:val="afc"/>
            <w:color w:val="auto"/>
            <w:sz w:val="28"/>
            <w:szCs w:val="28"/>
            <w:u w:val="none"/>
          </w:rPr>
          <w:t>п. 44</w:t>
        </w:r>
      </w:hyperlink>
      <w:r w:rsidRPr="005A32E3">
        <w:rPr>
          <w:sz w:val="28"/>
          <w:szCs w:val="28"/>
        </w:rPr>
        <w:t xml:space="preserve"> Инструкции № 157н.</w:t>
      </w:r>
      <w:bookmarkEnd w:id="33"/>
    </w:p>
    <w:p w:rsidR="00CA15E5" w:rsidRPr="00D14CDD" w:rsidRDefault="00CA15E5" w:rsidP="00CA15E5">
      <w:pPr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bookmarkStart w:id="34" w:name="_ref_1-3d6d441f71894d"/>
      <w:r>
        <w:rPr>
          <w:sz w:val="28"/>
          <w:szCs w:val="28"/>
        </w:rPr>
        <w:t xml:space="preserve">2.2. </w:t>
      </w:r>
      <w:r w:rsidRPr="00D14CDD">
        <w:rPr>
          <w:sz w:val="28"/>
          <w:szCs w:val="28"/>
        </w:rPr>
        <w:t>Начисление амортизации объекта основных средств производится ежемесячно линейным методом исходя из их балансовой стоимости и нормы амортизации, исчисленной в соответствии со сроком их полезного использ</w:t>
      </w:r>
      <w:r w:rsidRPr="00D14CDD">
        <w:rPr>
          <w:sz w:val="28"/>
          <w:szCs w:val="28"/>
        </w:rPr>
        <w:t>о</w:t>
      </w:r>
      <w:r w:rsidRPr="00D14CDD">
        <w:rPr>
          <w:sz w:val="28"/>
          <w:szCs w:val="28"/>
        </w:rPr>
        <w:t>вания.</w:t>
      </w:r>
    </w:p>
    <w:p w:rsidR="00CA15E5" w:rsidRPr="00D14CDD" w:rsidRDefault="00CA15E5" w:rsidP="00CA15E5">
      <w:pPr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4CDD">
        <w:rPr>
          <w:sz w:val="28"/>
          <w:szCs w:val="28"/>
        </w:rPr>
        <w:t>(</w:t>
      </w:r>
      <w:r w:rsidRPr="00D14CDD">
        <w:rPr>
          <w:i/>
          <w:sz w:val="28"/>
          <w:szCs w:val="28"/>
        </w:rPr>
        <w:t>Основание: п. 36 СГС «Основные средства», п. 85 Инструкции № 157н</w:t>
      </w:r>
      <w:r>
        <w:rPr>
          <w:sz w:val="28"/>
          <w:szCs w:val="28"/>
        </w:rPr>
        <w:t>)</w:t>
      </w:r>
    </w:p>
    <w:p w:rsidR="005867C5" w:rsidRPr="00EA781F" w:rsidRDefault="00CA15E5" w:rsidP="00CA15E5">
      <w:pPr>
        <w:pStyle w:val="2"/>
        <w:numPr>
          <w:ilvl w:val="0"/>
          <w:numId w:val="0"/>
        </w:numPr>
        <w:spacing w:before="0" w:after="0" w:line="240" w:lineRule="auto"/>
        <w:rPr>
          <w:sz w:val="28"/>
          <w:szCs w:val="28"/>
        </w:rPr>
      </w:pPr>
      <w:bookmarkStart w:id="35" w:name="_ref_1-a6fe94a49f1a4a"/>
      <w:bookmarkEnd w:id="34"/>
      <w:r>
        <w:rPr>
          <w:sz w:val="28"/>
          <w:szCs w:val="28"/>
        </w:rPr>
        <w:t xml:space="preserve">       2.3. </w:t>
      </w:r>
      <w:r w:rsidR="00E970EB" w:rsidRPr="00EA781F">
        <w:rPr>
          <w:sz w:val="28"/>
          <w:szCs w:val="28"/>
        </w:rPr>
        <w:t>Структурная часть объекта основных средств, которая имеет срок полезного использования, существенно отличающийся от сроков полезного использования других частей этого же объекта, и стоимость, составляющую значительную величину от его общей стоимости, учитывается как самосто</w:t>
      </w:r>
      <w:r w:rsidR="00E970EB" w:rsidRPr="00EA781F">
        <w:rPr>
          <w:sz w:val="28"/>
          <w:szCs w:val="28"/>
        </w:rPr>
        <w:t>я</w:t>
      </w:r>
      <w:r w:rsidR="00E970EB" w:rsidRPr="00EA781F">
        <w:rPr>
          <w:sz w:val="28"/>
          <w:szCs w:val="28"/>
        </w:rPr>
        <w:t>тельный инвентарный объект.</w:t>
      </w:r>
      <w:bookmarkEnd w:id="35"/>
    </w:p>
    <w:p w:rsidR="005867C5" w:rsidRPr="005A32E3" w:rsidRDefault="00E970EB" w:rsidP="00EA781F">
      <w:pPr>
        <w:spacing w:before="0" w:after="0" w:line="240" w:lineRule="auto"/>
        <w:rPr>
          <w:sz w:val="28"/>
          <w:szCs w:val="28"/>
        </w:rPr>
      </w:pPr>
      <w:r w:rsidRPr="00EA781F">
        <w:rPr>
          <w:sz w:val="28"/>
          <w:szCs w:val="28"/>
        </w:rPr>
        <w:t>Для целей настоящего пункта сроки полезного использования считаются существенно отличающимися, если они относятся к разным амортизацио</w:t>
      </w:r>
      <w:r w:rsidRPr="00EA781F">
        <w:rPr>
          <w:sz w:val="28"/>
          <w:szCs w:val="28"/>
        </w:rPr>
        <w:t>н</w:t>
      </w:r>
      <w:r w:rsidRPr="00EA781F">
        <w:rPr>
          <w:sz w:val="28"/>
          <w:szCs w:val="28"/>
        </w:rPr>
        <w:t xml:space="preserve">ным группам, определенным в </w:t>
      </w:r>
      <w:hyperlink r:id="rId105" w:history="1">
        <w:r w:rsidR="005A32E3">
          <w:rPr>
            <w:rStyle w:val="afc"/>
            <w:color w:val="auto"/>
            <w:sz w:val="28"/>
            <w:szCs w:val="28"/>
            <w:u w:val="none"/>
          </w:rPr>
          <w:t>п</w:t>
        </w:r>
        <w:r w:rsidRPr="005A32E3">
          <w:rPr>
            <w:rStyle w:val="afc"/>
            <w:color w:val="auto"/>
            <w:sz w:val="28"/>
            <w:szCs w:val="28"/>
            <w:u w:val="none"/>
          </w:rPr>
          <w:t>остановлении</w:t>
        </w:r>
      </w:hyperlink>
      <w:r w:rsidRPr="005A32E3">
        <w:rPr>
          <w:sz w:val="28"/>
          <w:szCs w:val="28"/>
        </w:rPr>
        <w:t xml:space="preserve"> Правительства РФ от 01.01.2002 № 1.</w:t>
      </w:r>
    </w:p>
    <w:p w:rsidR="005867C5" w:rsidRPr="001760F4" w:rsidRDefault="00E970EB" w:rsidP="00CA15E5">
      <w:pPr>
        <w:tabs>
          <w:tab w:val="left" w:pos="567"/>
        </w:tabs>
        <w:spacing w:before="0" w:after="0" w:line="240" w:lineRule="auto"/>
        <w:rPr>
          <w:sz w:val="28"/>
          <w:szCs w:val="28"/>
        </w:rPr>
      </w:pPr>
      <w:r w:rsidRPr="001760F4">
        <w:rPr>
          <w:sz w:val="28"/>
          <w:szCs w:val="28"/>
        </w:rPr>
        <w:t>Для целей настоящего пункта стоимость структурной части объекта о</w:t>
      </w:r>
      <w:r w:rsidRPr="001760F4">
        <w:rPr>
          <w:sz w:val="28"/>
          <w:szCs w:val="28"/>
        </w:rPr>
        <w:t>с</w:t>
      </w:r>
      <w:r w:rsidRPr="001760F4">
        <w:rPr>
          <w:sz w:val="28"/>
          <w:szCs w:val="28"/>
        </w:rPr>
        <w:t>новных средств считается значительной, если она составляет не менее 10% его общей стоимости.</w:t>
      </w:r>
    </w:p>
    <w:p w:rsidR="001B00FB" w:rsidRPr="001760F4" w:rsidRDefault="001B00FB" w:rsidP="001760F4">
      <w:pPr>
        <w:spacing w:before="0" w:after="0" w:line="240" w:lineRule="auto"/>
        <w:rPr>
          <w:sz w:val="28"/>
          <w:szCs w:val="28"/>
        </w:rPr>
      </w:pPr>
      <w:r w:rsidRPr="001760F4">
        <w:rPr>
          <w:i/>
          <w:sz w:val="28"/>
          <w:szCs w:val="28"/>
        </w:rPr>
        <w:t xml:space="preserve">(Основание: </w:t>
      </w:r>
      <w:hyperlink r:id="rId106" w:history="1">
        <w:r w:rsidRPr="001760F4">
          <w:rPr>
            <w:rStyle w:val="afc"/>
            <w:i/>
            <w:sz w:val="28"/>
            <w:szCs w:val="28"/>
          </w:rPr>
          <w:t>п. 10</w:t>
        </w:r>
      </w:hyperlink>
      <w:r w:rsidRPr="001760F4">
        <w:rPr>
          <w:i/>
          <w:sz w:val="28"/>
          <w:szCs w:val="28"/>
        </w:rPr>
        <w:t xml:space="preserve"> СГС «Основные средства»)</w:t>
      </w:r>
    </w:p>
    <w:p w:rsidR="005867C5" w:rsidRPr="001760F4" w:rsidRDefault="00CA15E5" w:rsidP="00CA15E5">
      <w:pPr>
        <w:pStyle w:val="2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482"/>
        <w:rPr>
          <w:sz w:val="28"/>
          <w:szCs w:val="28"/>
        </w:rPr>
      </w:pPr>
      <w:bookmarkStart w:id="36" w:name="_ref_1-19c2343a5fcb48"/>
      <w:r>
        <w:rPr>
          <w:sz w:val="28"/>
          <w:szCs w:val="28"/>
        </w:rPr>
        <w:lastRenderedPageBreak/>
        <w:t xml:space="preserve"> 2.4. </w:t>
      </w:r>
      <w:r w:rsidR="00E970EB" w:rsidRPr="001760F4">
        <w:rPr>
          <w:sz w:val="28"/>
          <w:szCs w:val="28"/>
        </w:rPr>
        <w:t>Отдельными инвентарными объектами являются:</w:t>
      </w:r>
      <w:bookmarkEnd w:id="36"/>
    </w:p>
    <w:p w:rsidR="005867C5" w:rsidRPr="001760F4" w:rsidRDefault="00E970EB" w:rsidP="00CA15E5">
      <w:pPr>
        <w:pStyle w:val="ab"/>
        <w:numPr>
          <w:ilvl w:val="1"/>
          <w:numId w:val="5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1760F4">
        <w:rPr>
          <w:sz w:val="28"/>
          <w:szCs w:val="28"/>
        </w:rPr>
        <w:t>принтеры;</w:t>
      </w:r>
    </w:p>
    <w:p w:rsidR="005867C5" w:rsidRPr="001760F4" w:rsidRDefault="00E970EB" w:rsidP="00CA15E5">
      <w:pPr>
        <w:pStyle w:val="ab"/>
        <w:numPr>
          <w:ilvl w:val="1"/>
          <w:numId w:val="5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1760F4">
        <w:rPr>
          <w:sz w:val="28"/>
          <w:szCs w:val="28"/>
        </w:rPr>
        <w:t>сканеры.</w:t>
      </w:r>
    </w:p>
    <w:p w:rsidR="001B00FB" w:rsidRPr="001760F4" w:rsidRDefault="001B00FB" w:rsidP="00CA15E5">
      <w:pPr>
        <w:pStyle w:val="ab"/>
        <w:tabs>
          <w:tab w:val="left" w:pos="567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1760F4">
        <w:rPr>
          <w:i/>
          <w:sz w:val="28"/>
          <w:szCs w:val="28"/>
        </w:rPr>
        <w:t xml:space="preserve">    </w:t>
      </w:r>
      <w:r w:rsidR="00CA15E5">
        <w:rPr>
          <w:i/>
          <w:sz w:val="28"/>
          <w:szCs w:val="28"/>
        </w:rPr>
        <w:t xml:space="preserve">    </w:t>
      </w:r>
      <w:r w:rsidRPr="001760F4">
        <w:rPr>
          <w:i/>
          <w:sz w:val="28"/>
          <w:szCs w:val="28"/>
        </w:rPr>
        <w:t xml:space="preserve">(Основание: </w:t>
      </w:r>
      <w:hyperlink r:id="rId107" w:history="1">
        <w:r w:rsidRPr="001760F4">
          <w:rPr>
            <w:rStyle w:val="afc"/>
            <w:i/>
            <w:sz w:val="28"/>
            <w:szCs w:val="28"/>
          </w:rPr>
          <w:t>п. 10</w:t>
        </w:r>
      </w:hyperlink>
      <w:r w:rsidRPr="001760F4">
        <w:rPr>
          <w:i/>
          <w:sz w:val="28"/>
          <w:szCs w:val="28"/>
        </w:rPr>
        <w:t xml:space="preserve"> СГС «Основные средства», </w:t>
      </w:r>
      <w:hyperlink r:id="rId108" w:history="1">
        <w:r w:rsidRPr="001760F4">
          <w:rPr>
            <w:rStyle w:val="afc"/>
            <w:i/>
            <w:sz w:val="28"/>
            <w:szCs w:val="28"/>
          </w:rPr>
          <w:t>п. 9</w:t>
        </w:r>
      </w:hyperlink>
      <w:r w:rsidRPr="001760F4">
        <w:rPr>
          <w:i/>
          <w:sz w:val="28"/>
          <w:szCs w:val="28"/>
        </w:rPr>
        <w:t xml:space="preserve"> СГС «Учетная пол</w:t>
      </w:r>
      <w:r w:rsidRPr="001760F4">
        <w:rPr>
          <w:i/>
          <w:sz w:val="28"/>
          <w:szCs w:val="28"/>
        </w:rPr>
        <w:t>и</w:t>
      </w:r>
      <w:r w:rsidRPr="001760F4">
        <w:rPr>
          <w:i/>
          <w:sz w:val="28"/>
          <w:szCs w:val="28"/>
        </w:rPr>
        <w:t xml:space="preserve">тика», </w:t>
      </w:r>
      <w:hyperlink r:id="rId109" w:history="1">
        <w:r w:rsidRPr="001760F4">
          <w:rPr>
            <w:rStyle w:val="afc"/>
            <w:i/>
            <w:sz w:val="28"/>
            <w:szCs w:val="28"/>
          </w:rPr>
          <w:t>п. п. 6</w:t>
        </w:r>
      </w:hyperlink>
      <w:r w:rsidRPr="001760F4">
        <w:rPr>
          <w:i/>
          <w:sz w:val="28"/>
          <w:szCs w:val="28"/>
        </w:rPr>
        <w:t xml:space="preserve">, </w:t>
      </w:r>
      <w:hyperlink r:id="rId110" w:history="1">
        <w:r w:rsidRPr="001760F4">
          <w:rPr>
            <w:rStyle w:val="afc"/>
            <w:i/>
            <w:sz w:val="28"/>
            <w:szCs w:val="28"/>
          </w:rPr>
          <w:t>45</w:t>
        </w:r>
      </w:hyperlink>
      <w:r w:rsidRPr="001760F4">
        <w:rPr>
          <w:i/>
          <w:sz w:val="28"/>
          <w:szCs w:val="28"/>
        </w:rPr>
        <w:t xml:space="preserve"> Инструкции № 157н)</w:t>
      </w:r>
    </w:p>
    <w:p w:rsidR="005867C5" w:rsidRPr="001760F4" w:rsidRDefault="00CA15E5" w:rsidP="00CA15E5">
      <w:pPr>
        <w:pStyle w:val="2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bookmarkStart w:id="37" w:name="_ref_1-5d585276168d49"/>
      <w:r>
        <w:rPr>
          <w:sz w:val="28"/>
          <w:szCs w:val="28"/>
        </w:rPr>
        <w:t xml:space="preserve">2.5. </w:t>
      </w:r>
      <w:r w:rsidR="00E970EB" w:rsidRPr="001760F4">
        <w:rPr>
          <w:sz w:val="28"/>
          <w:szCs w:val="28"/>
        </w:rPr>
        <w:t>Каждому инвентарному объекту основных средств присваивается инвентарный номер, состоящий из 12 знаков:</w:t>
      </w:r>
      <w:bookmarkEnd w:id="37"/>
    </w:p>
    <w:p w:rsidR="005867C5" w:rsidRPr="001760F4" w:rsidRDefault="00E970EB" w:rsidP="001760F4">
      <w:pPr>
        <w:spacing w:before="0" w:after="0" w:line="240" w:lineRule="auto"/>
        <w:rPr>
          <w:sz w:val="28"/>
          <w:szCs w:val="28"/>
        </w:rPr>
      </w:pPr>
      <w:r w:rsidRPr="001760F4">
        <w:rPr>
          <w:sz w:val="28"/>
          <w:szCs w:val="28"/>
        </w:rPr>
        <w:t>1-й знак - код вида финансового обеспечения (деятельности);</w:t>
      </w:r>
    </w:p>
    <w:p w:rsidR="005867C5" w:rsidRPr="001760F4" w:rsidRDefault="00E970EB" w:rsidP="001760F4">
      <w:pPr>
        <w:spacing w:before="0" w:after="0" w:line="240" w:lineRule="auto"/>
        <w:rPr>
          <w:sz w:val="28"/>
          <w:szCs w:val="28"/>
        </w:rPr>
      </w:pPr>
      <w:r w:rsidRPr="001760F4">
        <w:rPr>
          <w:sz w:val="28"/>
          <w:szCs w:val="28"/>
        </w:rPr>
        <w:t>2 - 4-й знаки - код синтетического счета;</w:t>
      </w:r>
    </w:p>
    <w:p w:rsidR="005867C5" w:rsidRPr="001760F4" w:rsidRDefault="00E970EB" w:rsidP="001760F4">
      <w:pPr>
        <w:spacing w:before="0" w:after="0" w:line="240" w:lineRule="auto"/>
        <w:rPr>
          <w:sz w:val="28"/>
          <w:szCs w:val="28"/>
        </w:rPr>
      </w:pPr>
      <w:r w:rsidRPr="001760F4">
        <w:rPr>
          <w:sz w:val="28"/>
          <w:szCs w:val="28"/>
        </w:rPr>
        <w:t>5 - 6-й знаки - код аналитического счета;</w:t>
      </w:r>
    </w:p>
    <w:p w:rsidR="005867C5" w:rsidRPr="001760F4" w:rsidRDefault="00E970EB" w:rsidP="001760F4">
      <w:pPr>
        <w:spacing w:before="0" w:after="0" w:line="240" w:lineRule="auto"/>
        <w:rPr>
          <w:sz w:val="28"/>
          <w:szCs w:val="28"/>
        </w:rPr>
      </w:pPr>
      <w:r w:rsidRPr="001760F4">
        <w:rPr>
          <w:sz w:val="28"/>
          <w:szCs w:val="28"/>
        </w:rPr>
        <w:t>7 - 12-й знаки - порядковый номер объекта в группе (000001 - 999999).</w:t>
      </w:r>
    </w:p>
    <w:p w:rsidR="001760F4" w:rsidRDefault="001760F4" w:rsidP="001760F4">
      <w:pPr>
        <w:spacing w:before="0" w:after="0" w:line="240" w:lineRule="auto"/>
        <w:rPr>
          <w:i/>
          <w:sz w:val="28"/>
          <w:szCs w:val="28"/>
        </w:rPr>
      </w:pPr>
      <w:r w:rsidRPr="001760F4">
        <w:rPr>
          <w:i/>
          <w:sz w:val="28"/>
          <w:szCs w:val="28"/>
        </w:rPr>
        <w:t xml:space="preserve">(Основание: </w:t>
      </w:r>
      <w:hyperlink r:id="rId111" w:history="1">
        <w:r w:rsidRPr="001760F4">
          <w:rPr>
            <w:rStyle w:val="afc"/>
            <w:i/>
            <w:sz w:val="28"/>
            <w:szCs w:val="28"/>
          </w:rPr>
          <w:t>п. 9</w:t>
        </w:r>
      </w:hyperlink>
      <w:r w:rsidRPr="001760F4">
        <w:rPr>
          <w:i/>
          <w:sz w:val="28"/>
          <w:szCs w:val="28"/>
        </w:rPr>
        <w:t xml:space="preserve"> СГС «Основные средства», </w:t>
      </w:r>
      <w:hyperlink r:id="rId112" w:history="1">
        <w:r w:rsidRPr="001760F4">
          <w:rPr>
            <w:rStyle w:val="afc"/>
            <w:i/>
            <w:sz w:val="28"/>
            <w:szCs w:val="28"/>
          </w:rPr>
          <w:t>п. 46</w:t>
        </w:r>
      </w:hyperlink>
      <w:r w:rsidRPr="001760F4">
        <w:rPr>
          <w:i/>
          <w:sz w:val="28"/>
          <w:szCs w:val="28"/>
        </w:rPr>
        <w:t xml:space="preserve"> Инструкции № 157н)</w:t>
      </w:r>
      <w:r w:rsidR="00A512B9">
        <w:rPr>
          <w:i/>
          <w:sz w:val="28"/>
          <w:szCs w:val="28"/>
        </w:rPr>
        <w:t>.</w:t>
      </w:r>
    </w:p>
    <w:p w:rsidR="00A512B9" w:rsidRPr="00D14CDD" w:rsidRDefault="00A512B9" w:rsidP="00A512B9">
      <w:pPr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4CDD">
        <w:rPr>
          <w:sz w:val="28"/>
          <w:szCs w:val="28"/>
        </w:rPr>
        <w:t>Инвентарный номер, присвоенный объекту основных средств, сохран</w:t>
      </w:r>
      <w:r w:rsidRPr="00D14CDD">
        <w:rPr>
          <w:sz w:val="28"/>
          <w:szCs w:val="28"/>
        </w:rPr>
        <w:t>я</w:t>
      </w:r>
      <w:r w:rsidRPr="00D14CDD">
        <w:rPr>
          <w:sz w:val="28"/>
          <w:szCs w:val="28"/>
        </w:rPr>
        <w:t xml:space="preserve">ется за ним на весь период его нахождения в </w:t>
      </w:r>
      <w:r w:rsidR="00CA15E5">
        <w:rPr>
          <w:sz w:val="28"/>
          <w:szCs w:val="28"/>
        </w:rPr>
        <w:t>Ревизионной комиссии</w:t>
      </w:r>
      <w:r w:rsidRPr="00D14CDD">
        <w:rPr>
          <w:sz w:val="28"/>
          <w:szCs w:val="28"/>
        </w:rPr>
        <w:t xml:space="preserve">. </w:t>
      </w:r>
    </w:p>
    <w:p w:rsidR="00A512B9" w:rsidRDefault="00A512B9" w:rsidP="00CA15E5">
      <w:pPr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4CDD">
        <w:rPr>
          <w:sz w:val="28"/>
          <w:szCs w:val="28"/>
        </w:rPr>
        <w:t>Инвентарные номера списанных с бюджетного учета объектов основных средств не присваиваются вновь принятым к учету объектам.</w:t>
      </w:r>
    </w:p>
    <w:p w:rsidR="00CA15E5" w:rsidRPr="00D14CDD" w:rsidRDefault="00CA15E5" w:rsidP="00CA15E5">
      <w:pPr>
        <w:tabs>
          <w:tab w:val="left" w:pos="567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4CDD">
        <w:rPr>
          <w:sz w:val="28"/>
          <w:szCs w:val="28"/>
        </w:rPr>
        <w:t>Инвентарный номер наносится краской или водостойким маркером. При невозможности обозначения инвентарного номера на объекте основных средств в случаях, определенных требованиями его эксплуатации, присвое</w:t>
      </w:r>
      <w:r w:rsidRPr="00D14CDD">
        <w:rPr>
          <w:sz w:val="28"/>
          <w:szCs w:val="28"/>
        </w:rPr>
        <w:t>н</w:t>
      </w:r>
      <w:r w:rsidRPr="00D14CDD">
        <w:rPr>
          <w:sz w:val="28"/>
          <w:szCs w:val="28"/>
        </w:rPr>
        <w:t>ный ему инвентарный номер применяется в целях бюджетного учета с отр</w:t>
      </w:r>
      <w:r w:rsidRPr="00D14CDD">
        <w:rPr>
          <w:sz w:val="28"/>
          <w:szCs w:val="28"/>
        </w:rPr>
        <w:t>а</w:t>
      </w:r>
      <w:r w:rsidRPr="00D14CDD">
        <w:rPr>
          <w:sz w:val="28"/>
          <w:szCs w:val="28"/>
        </w:rPr>
        <w:t>жением в соответствующих регистрах бюджетного учета без нанесения на объект основного средства.</w:t>
      </w:r>
    </w:p>
    <w:p w:rsidR="00CA15E5" w:rsidRPr="00D14CDD" w:rsidRDefault="00CA15E5" w:rsidP="00CA15E5">
      <w:pPr>
        <w:tabs>
          <w:tab w:val="left" w:pos="567"/>
        </w:tabs>
        <w:spacing w:before="0" w:after="0" w:line="240" w:lineRule="auto"/>
        <w:rPr>
          <w:sz w:val="28"/>
          <w:szCs w:val="28"/>
        </w:rPr>
      </w:pPr>
      <w:r w:rsidRPr="00D14CDD">
        <w:rPr>
          <w:sz w:val="28"/>
          <w:szCs w:val="28"/>
        </w:rPr>
        <w:t xml:space="preserve"> (</w:t>
      </w:r>
      <w:r w:rsidRPr="00D14CDD">
        <w:rPr>
          <w:i/>
          <w:sz w:val="28"/>
          <w:szCs w:val="28"/>
        </w:rPr>
        <w:t>Основание:  п. 46 Инструкции № 157н</w:t>
      </w:r>
      <w:r w:rsidRPr="00D14CDD">
        <w:rPr>
          <w:sz w:val="28"/>
          <w:szCs w:val="28"/>
        </w:rPr>
        <w:t>)</w:t>
      </w:r>
    </w:p>
    <w:p w:rsidR="005867C5" w:rsidRPr="00B017E5" w:rsidRDefault="00E970EB" w:rsidP="00B017E5">
      <w:pPr>
        <w:pStyle w:val="2"/>
        <w:numPr>
          <w:ilvl w:val="1"/>
          <w:numId w:val="21"/>
        </w:numPr>
        <w:spacing w:before="0" w:after="0" w:line="240" w:lineRule="auto"/>
        <w:rPr>
          <w:sz w:val="28"/>
          <w:szCs w:val="28"/>
        </w:rPr>
      </w:pPr>
      <w:bookmarkStart w:id="38" w:name="_ref_1-e0603f0a642f46"/>
      <w:r w:rsidRPr="00B017E5">
        <w:rPr>
          <w:sz w:val="28"/>
          <w:szCs w:val="28"/>
        </w:rPr>
        <w:t>Аналитический учет вложений в основные средства ведется в Мн</w:t>
      </w:r>
      <w:r w:rsidRPr="00B017E5">
        <w:rPr>
          <w:sz w:val="28"/>
          <w:szCs w:val="28"/>
        </w:rPr>
        <w:t>о</w:t>
      </w:r>
      <w:r w:rsidRPr="00B017E5">
        <w:rPr>
          <w:sz w:val="28"/>
          <w:szCs w:val="28"/>
        </w:rPr>
        <w:t>гографной карточке (</w:t>
      </w:r>
      <w:hyperlink r:id="rId113" w:history="1">
        <w:r w:rsidRPr="00B017E5">
          <w:rPr>
            <w:rStyle w:val="afc"/>
            <w:color w:val="auto"/>
            <w:sz w:val="28"/>
            <w:szCs w:val="28"/>
            <w:u w:val="none"/>
          </w:rPr>
          <w:t>ф. 0504054</w:t>
        </w:r>
      </w:hyperlink>
      <w:r w:rsidRPr="00B017E5">
        <w:rPr>
          <w:sz w:val="28"/>
          <w:szCs w:val="28"/>
        </w:rPr>
        <w:t>).</w:t>
      </w:r>
      <w:bookmarkEnd w:id="38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14" w:history="1">
        <w:r w:rsidRPr="00B017E5">
          <w:rPr>
            <w:rStyle w:val="afc"/>
            <w:i/>
            <w:sz w:val="28"/>
            <w:szCs w:val="28"/>
          </w:rPr>
          <w:t>п. 128</w:t>
        </w:r>
      </w:hyperlink>
      <w:r w:rsidRPr="00B017E5">
        <w:rPr>
          <w:i/>
          <w:sz w:val="28"/>
          <w:szCs w:val="28"/>
        </w:rPr>
        <w:t xml:space="preserve"> Инструкции № 157н)</w:t>
      </w:r>
    </w:p>
    <w:p w:rsidR="005867C5" w:rsidRPr="00B017E5" w:rsidRDefault="00E970EB" w:rsidP="00B017E5">
      <w:pPr>
        <w:pStyle w:val="2"/>
        <w:numPr>
          <w:ilvl w:val="1"/>
          <w:numId w:val="22"/>
        </w:numPr>
        <w:spacing w:before="0" w:after="0" w:line="240" w:lineRule="auto"/>
        <w:rPr>
          <w:sz w:val="28"/>
          <w:szCs w:val="28"/>
        </w:rPr>
      </w:pPr>
      <w:bookmarkStart w:id="39" w:name="_ref_1-4887d0f424774e"/>
      <w:r w:rsidRPr="00B017E5">
        <w:rPr>
          <w:sz w:val="28"/>
          <w:szCs w:val="28"/>
        </w:rPr>
        <w:t>Основные средства, выявленные при инвентаризации, принимаются к учету по справедливой</w:t>
      </w:r>
      <w:r w:rsidRPr="003555B1">
        <w:rPr>
          <w:sz w:val="28"/>
          <w:szCs w:val="28"/>
        </w:rPr>
        <w:t xml:space="preserve"> стоимости, определенной комиссией по </w:t>
      </w:r>
      <w:r w:rsidRPr="00B017E5">
        <w:rPr>
          <w:sz w:val="28"/>
          <w:szCs w:val="28"/>
        </w:rPr>
        <w:t>поступл</w:t>
      </w:r>
      <w:r w:rsidRPr="00B017E5">
        <w:rPr>
          <w:sz w:val="28"/>
          <w:szCs w:val="28"/>
        </w:rPr>
        <w:t>е</w:t>
      </w:r>
      <w:r w:rsidRPr="00B017E5">
        <w:rPr>
          <w:sz w:val="28"/>
          <w:szCs w:val="28"/>
        </w:rPr>
        <w:t>нию и выбытию активов с применением наиболее подходящего в каждом случае метода.</w:t>
      </w:r>
      <w:bookmarkEnd w:id="39"/>
    </w:p>
    <w:p w:rsidR="003555B1" w:rsidRPr="00B017E5" w:rsidRDefault="003555B1" w:rsidP="00B017E5">
      <w:pPr>
        <w:spacing w:before="0" w:after="0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15" w:history="1">
        <w:r w:rsidRPr="00B017E5">
          <w:rPr>
            <w:rStyle w:val="afc"/>
            <w:i/>
            <w:sz w:val="28"/>
            <w:szCs w:val="28"/>
          </w:rPr>
          <w:t>п. п. 52</w:t>
        </w:r>
      </w:hyperlink>
      <w:r w:rsidRPr="00B017E5">
        <w:rPr>
          <w:i/>
          <w:sz w:val="28"/>
          <w:szCs w:val="28"/>
        </w:rPr>
        <w:t xml:space="preserve">, </w:t>
      </w:r>
      <w:hyperlink r:id="rId116" w:history="1">
        <w:r w:rsidRPr="00B017E5">
          <w:rPr>
            <w:rStyle w:val="afc"/>
            <w:i/>
            <w:sz w:val="28"/>
            <w:szCs w:val="28"/>
          </w:rPr>
          <w:t>54</w:t>
        </w:r>
      </w:hyperlink>
      <w:r w:rsidRPr="00B017E5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Pr="00B017E5">
        <w:rPr>
          <w:i/>
          <w:sz w:val="28"/>
          <w:szCs w:val="28"/>
        </w:rPr>
        <w:t>Концептуальные основы</w:t>
      </w:r>
      <w:r w:rsidR="00B017E5">
        <w:rPr>
          <w:i/>
          <w:sz w:val="28"/>
          <w:szCs w:val="28"/>
        </w:rPr>
        <w:t>»</w:t>
      </w:r>
      <w:r w:rsidRPr="00B017E5">
        <w:rPr>
          <w:i/>
          <w:sz w:val="28"/>
          <w:szCs w:val="28"/>
        </w:rPr>
        <w:t xml:space="preserve">, </w:t>
      </w:r>
      <w:hyperlink r:id="rId117" w:history="1">
        <w:r w:rsidRPr="00B017E5">
          <w:rPr>
            <w:rStyle w:val="afc"/>
            <w:i/>
            <w:sz w:val="28"/>
            <w:szCs w:val="28"/>
          </w:rPr>
          <w:t>п. 31</w:t>
        </w:r>
      </w:hyperlink>
      <w:r w:rsidRPr="00B017E5">
        <w:rPr>
          <w:i/>
          <w:sz w:val="28"/>
          <w:szCs w:val="28"/>
        </w:rPr>
        <w:t xml:space="preserve"> Инстру</w:t>
      </w:r>
      <w:r w:rsidRPr="00B017E5">
        <w:rPr>
          <w:i/>
          <w:sz w:val="28"/>
          <w:szCs w:val="28"/>
        </w:rPr>
        <w:t>к</w:t>
      </w:r>
      <w:r w:rsidRPr="00B017E5">
        <w:rPr>
          <w:i/>
          <w:sz w:val="28"/>
          <w:szCs w:val="28"/>
        </w:rPr>
        <w:t>ции № 157н)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0" w:name="_ref_1-f5a32730226548"/>
      <w:r w:rsidRPr="00B017E5">
        <w:rPr>
          <w:sz w:val="28"/>
          <w:szCs w:val="28"/>
        </w:rPr>
        <w:t>Стоимость основного средства изменяется в случае проведения пер</w:t>
      </w:r>
      <w:r w:rsidRPr="00B017E5">
        <w:rPr>
          <w:sz w:val="28"/>
          <w:szCs w:val="28"/>
        </w:rPr>
        <w:t>е</w:t>
      </w:r>
      <w:r w:rsidRPr="00B017E5">
        <w:rPr>
          <w:sz w:val="28"/>
          <w:szCs w:val="28"/>
        </w:rPr>
        <w:t>оценки этого основного средства и отражения ее результатов в учете.</w:t>
      </w:r>
      <w:bookmarkEnd w:id="40"/>
    </w:p>
    <w:p w:rsidR="003555B1" w:rsidRPr="00B017E5" w:rsidRDefault="003555B1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18" w:history="1">
        <w:r w:rsidRPr="00B017E5">
          <w:rPr>
            <w:rStyle w:val="afc"/>
            <w:i/>
            <w:sz w:val="28"/>
            <w:szCs w:val="28"/>
          </w:rPr>
          <w:t>п. 19</w:t>
        </w:r>
      </w:hyperlink>
      <w:r w:rsidRPr="00B017E5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Pr="00B017E5">
        <w:rPr>
          <w:i/>
          <w:sz w:val="28"/>
          <w:szCs w:val="28"/>
        </w:rPr>
        <w:t>Основные средства</w:t>
      </w:r>
      <w:r w:rsidR="00B017E5">
        <w:rPr>
          <w:i/>
          <w:sz w:val="28"/>
          <w:szCs w:val="28"/>
        </w:rPr>
        <w:t>»</w:t>
      </w:r>
      <w:r w:rsidRPr="00B017E5">
        <w:rPr>
          <w:i/>
          <w:sz w:val="28"/>
          <w:szCs w:val="28"/>
        </w:rPr>
        <w:t>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1" w:name="_ref_1-4b50ebb5e14542"/>
      <w:r w:rsidRPr="00B017E5">
        <w:rPr>
          <w:sz w:val="28"/>
          <w:szCs w:val="28"/>
        </w:rPr>
        <w:t>При отражении результатов переоценки производится пересчет н</w:t>
      </w:r>
      <w:r w:rsidRPr="00B017E5">
        <w:rPr>
          <w:sz w:val="28"/>
          <w:szCs w:val="28"/>
        </w:rPr>
        <w:t>а</w:t>
      </w:r>
      <w:r w:rsidRPr="00B017E5">
        <w:rPr>
          <w:sz w:val="28"/>
          <w:szCs w:val="28"/>
        </w:rPr>
        <w:t>копленной амортизации пропорционально изменению первоначальной сто</w:t>
      </w:r>
      <w:r w:rsidRPr="00B017E5">
        <w:rPr>
          <w:sz w:val="28"/>
          <w:szCs w:val="28"/>
        </w:rPr>
        <w:t>и</w:t>
      </w:r>
      <w:r w:rsidRPr="00B017E5">
        <w:rPr>
          <w:sz w:val="28"/>
          <w:szCs w:val="28"/>
        </w:rPr>
        <w:t>мости объекта основных средств таким образом, чтобы его остаточная сто</w:t>
      </w:r>
      <w:r w:rsidRPr="00B017E5">
        <w:rPr>
          <w:sz w:val="28"/>
          <w:szCs w:val="28"/>
        </w:rPr>
        <w:t>и</w:t>
      </w:r>
      <w:r w:rsidRPr="00B017E5">
        <w:rPr>
          <w:sz w:val="28"/>
          <w:szCs w:val="28"/>
        </w:rPr>
        <w:t>мость после переоценки равнялась его переоцененной стоимости.</w:t>
      </w:r>
      <w:bookmarkEnd w:id="41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19" w:history="1">
        <w:r w:rsidRPr="00B017E5">
          <w:rPr>
            <w:rStyle w:val="afc"/>
            <w:i/>
            <w:sz w:val="28"/>
            <w:szCs w:val="28"/>
          </w:rPr>
          <w:t>п. 41</w:t>
        </w:r>
      </w:hyperlink>
      <w:r w:rsidRPr="00B017E5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Pr="00B017E5">
        <w:rPr>
          <w:i/>
          <w:sz w:val="28"/>
          <w:szCs w:val="28"/>
        </w:rPr>
        <w:t>Основные средства</w:t>
      </w:r>
      <w:r w:rsidR="00B017E5">
        <w:rPr>
          <w:i/>
          <w:sz w:val="28"/>
          <w:szCs w:val="28"/>
        </w:rPr>
        <w:t>»</w:t>
      </w:r>
      <w:r w:rsidRPr="00B017E5">
        <w:rPr>
          <w:i/>
          <w:sz w:val="28"/>
          <w:szCs w:val="28"/>
        </w:rPr>
        <w:t>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2" w:name="_ref_1-0f2a913070034e"/>
      <w:r w:rsidRPr="00B017E5">
        <w:rPr>
          <w:sz w:val="28"/>
          <w:szCs w:val="28"/>
        </w:rPr>
        <w:t>Стоимость ликвидируемых (разукомплектованных) частей, если она не была выделена в документах поставщика, при частичной ликвидации (ра</w:t>
      </w:r>
      <w:r w:rsidRPr="00B017E5">
        <w:rPr>
          <w:sz w:val="28"/>
          <w:szCs w:val="28"/>
        </w:rPr>
        <w:t>з</w:t>
      </w:r>
      <w:r w:rsidRPr="00B017E5">
        <w:rPr>
          <w:sz w:val="28"/>
          <w:szCs w:val="28"/>
        </w:rPr>
        <w:t>укомплектации) объекта основного средства определяется комиссией по п</w:t>
      </w:r>
      <w:r w:rsidRPr="00B017E5">
        <w:rPr>
          <w:sz w:val="28"/>
          <w:szCs w:val="28"/>
        </w:rPr>
        <w:t>о</w:t>
      </w:r>
      <w:r w:rsidRPr="00B017E5">
        <w:rPr>
          <w:sz w:val="28"/>
          <w:szCs w:val="28"/>
        </w:rPr>
        <w:lastRenderedPageBreak/>
        <w:t>ступлению и выбытию активов пропорционально выбранному комиссией п</w:t>
      </w:r>
      <w:r w:rsidRPr="00B017E5">
        <w:rPr>
          <w:sz w:val="28"/>
          <w:szCs w:val="28"/>
        </w:rPr>
        <w:t>о</w:t>
      </w:r>
      <w:r w:rsidRPr="00B017E5">
        <w:rPr>
          <w:sz w:val="28"/>
          <w:szCs w:val="28"/>
        </w:rPr>
        <w:t>казателю (площадь, объем и др.).</w:t>
      </w:r>
      <w:bookmarkEnd w:id="42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20" w:history="1">
        <w:r w:rsidRPr="00B017E5">
          <w:rPr>
            <w:rStyle w:val="afc"/>
            <w:i/>
            <w:sz w:val="28"/>
            <w:szCs w:val="28"/>
          </w:rPr>
          <w:t>п. 9</w:t>
        </w:r>
      </w:hyperlink>
      <w:r w:rsidRPr="00B017E5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Pr="00B017E5">
        <w:rPr>
          <w:i/>
          <w:sz w:val="28"/>
          <w:szCs w:val="28"/>
        </w:rPr>
        <w:t>Учетная политика</w:t>
      </w:r>
      <w:r w:rsidR="00B017E5">
        <w:rPr>
          <w:i/>
          <w:sz w:val="28"/>
          <w:szCs w:val="28"/>
        </w:rPr>
        <w:t>»</w:t>
      </w:r>
      <w:r w:rsidRPr="00B017E5">
        <w:rPr>
          <w:i/>
          <w:sz w:val="28"/>
          <w:szCs w:val="28"/>
        </w:rPr>
        <w:t>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3" w:name="_ref_1-4574b126cad04c"/>
      <w:r w:rsidRPr="00B017E5">
        <w:rPr>
          <w:sz w:val="28"/>
          <w:szCs w:val="28"/>
        </w:rPr>
        <w:t>Ответственным за хранение документов производителя, входящих в комплектацию объекта основных средств (технической документации, гара</w:t>
      </w:r>
      <w:r w:rsidRPr="00B017E5">
        <w:rPr>
          <w:sz w:val="28"/>
          <w:szCs w:val="28"/>
        </w:rPr>
        <w:t>н</w:t>
      </w:r>
      <w:r w:rsidRPr="00B017E5">
        <w:rPr>
          <w:sz w:val="28"/>
          <w:szCs w:val="28"/>
        </w:rPr>
        <w:t>тийных талонов), является ответственное лицо, за которым закреплено о</w:t>
      </w:r>
      <w:r w:rsidRPr="00B017E5">
        <w:rPr>
          <w:sz w:val="28"/>
          <w:szCs w:val="28"/>
        </w:rPr>
        <w:t>с</w:t>
      </w:r>
      <w:r w:rsidRPr="00B017E5">
        <w:rPr>
          <w:sz w:val="28"/>
          <w:szCs w:val="28"/>
        </w:rPr>
        <w:t>новное средство.</w:t>
      </w:r>
      <w:bookmarkEnd w:id="43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21" w:history="1">
        <w:r w:rsidRPr="00B017E5">
          <w:rPr>
            <w:rStyle w:val="afc"/>
            <w:i/>
            <w:sz w:val="28"/>
            <w:szCs w:val="28"/>
          </w:rPr>
          <w:t>п. 9</w:t>
        </w:r>
      </w:hyperlink>
      <w:r w:rsidRPr="00B017E5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Pr="00B017E5">
        <w:rPr>
          <w:i/>
          <w:sz w:val="28"/>
          <w:szCs w:val="28"/>
        </w:rPr>
        <w:t>"Учетная политика</w:t>
      </w:r>
      <w:r w:rsidR="00B017E5">
        <w:rPr>
          <w:i/>
          <w:sz w:val="28"/>
          <w:szCs w:val="28"/>
        </w:rPr>
        <w:t>»</w:t>
      </w:r>
      <w:r w:rsidRPr="00B017E5">
        <w:rPr>
          <w:i/>
          <w:sz w:val="28"/>
          <w:szCs w:val="28"/>
        </w:rPr>
        <w:t>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4" w:name="_ref_1-91cd04e697ec46"/>
      <w:r w:rsidRPr="00B017E5">
        <w:rPr>
          <w:sz w:val="28"/>
          <w:szCs w:val="28"/>
        </w:rPr>
        <w:t>Безвозмездная передача объектов основных средств оформляется Актом о приеме-передаче объектов нефинансовых активов (</w:t>
      </w:r>
      <w:hyperlink r:id="rId122" w:history="1">
        <w:r w:rsidRPr="00B017E5">
          <w:rPr>
            <w:rStyle w:val="afc"/>
            <w:sz w:val="28"/>
            <w:szCs w:val="28"/>
          </w:rPr>
          <w:t>ф. 0504101</w:t>
        </w:r>
      </w:hyperlink>
      <w:r w:rsidRPr="00B017E5">
        <w:rPr>
          <w:sz w:val="28"/>
          <w:szCs w:val="28"/>
        </w:rPr>
        <w:t>).</w:t>
      </w:r>
      <w:bookmarkEnd w:id="44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Методические </w:t>
      </w:r>
      <w:hyperlink r:id="rId123" w:history="1">
        <w:r w:rsidRPr="00B017E5">
          <w:rPr>
            <w:rStyle w:val="afc"/>
            <w:i/>
            <w:sz w:val="28"/>
            <w:szCs w:val="28"/>
          </w:rPr>
          <w:t>указания</w:t>
        </w:r>
      </w:hyperlink>
      <w:r w:rsidRPr="00B017E5">
        <w:rPr>
          <w:i/>
          <w:sz w:val="28"/>
          <w:szCs w:val="28"/>
        </w:rPr>
        <w:t xml:space="preserve"> № 52н)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5" w:name="_ref_1-67f464a30b6e41"/>
      <w:r w:rsidRPr="00B017E5">
        <w:rPr>
          <w:sz w:val="28"/>
          <w:szCs w:val="28"/>
        </w:rPr>
        <w:t>При приобретении основных средств оформляется Акт о приеме-передаче объектов нефинансовых активов (</w:t>
      </w:r>
      <w:hyperlink r:id="rId124" w:history="1">
        <w:r w:rsidRPr="00B017E5">
          <w:rPr>
            <w:rStyle w:val="afc"/>
            <w:sz w:val="28"/>
            <w:szCs w:val="28"/>
          </w:rPr>
          <w:t>ф. 0504101</w:t>
        </w:r>
      </w:hyperlink>
      <w:r w:rsidRPr="00B017E5">
        <w:rPr>
          <w:sz w:val="28"/>
          <w:szCs w:val="28"/>
        </w:rPr>
        <w:t>).</w:t>
      </w:r>
      <w:bookmarkEnd w:id="45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Методические </w:t>
      </w:r>
      <w:hyperlink r:id="rId125" w:history="1">
        <w:r w:rsidRPr="00B017E5">
          <w:rPr>
            <w:rStyle w:val="afc"/>
            <w:i/>
            <w:sz w:val="28"/>
            <w:szCs w:val="28"/>
          </w:rPr>
          <w:t>указания</w:t>
        </w:r>
      </w:hyperlink>
      <w:r w:rsidRPr="00B017E5">
        <w:rPr>
          <w:i/>
          <w:sz w:val="28"/>
          <w:szCs w:val="28"/>
        </w:rPr>
        <w:t xml:space="preserve"> № 52н)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6" w:name="_ref_1-876eb75286594d"/>
      <w:r w:rsidRPr="00B017E5">
        <w:rPr>
          <w:sz w:val="28"/>
          <w:szCs w:val="28"/>
        </w:rPr>
        <w:t>Частичная ликвидация объекта основных средств при его реконс</w:t>
      </w:r>
      <w:r w:rsidRPr="00B017E5">
        <w:rPr>
          <w:sz w:val="28"/>
          <w:szCs w:val="28"/>
        </w:rPr>
        <w:t>т</w:t>
      </w:r>
      <w:r w:rsidRPr="00B017E5">
        <w:rPr>
          <w:sz w:val="28"/>
          <w:szCs w:val="28"/>
        </w:rPr>
        <w:t>рукции (ремонте, модернизации) оформляется Актом приема-сдачи отремо</w:t>
      </w:r>
      <w:r w:rsidRPr="00B017E5">
        <w:rPr>
          <w:sz w:val="28"/>
          <w:szCs w:val="28"/>
        </w:rPr>
        <w:t>н</w:t>
      </w:r>
      <w:r w:rsidRPr="00B017E5">
        <w:rPr>
          <w:sz w:val="28"/>
          <w:szCs w:val="28"/>
        </w:rPr>
        <w:t>тированных, реконструированных и модернизированных объектов основных средств (</w:t>
      </w:r>
      <w:hyperlink r:id="rId126" w:history="1">
        <w:r w:rsidRPr="00B017E5">
          <w:rPr>
            <w:rStyle w:val="afc"/>
            <w:sz w:val="28"/>
            <w:szCs w:val="28"/>
          </w:rPr>
          <w:t>ф. 0504103</w:t>
        </w:r>
      </w:hyperlink>
      <w:r w:rsidRPr="00B017E5">
        <w:rPr>
          <w:sz w:val="28"/>
          <w:szCs w:val="28"/>
        </w:rPr>
        <w:t xml:space="preserve">). </w:t>
      </w:r>
      <w:bookmarkEnd w:id="46"/>
    </w:p>
    <w:p w:rsidR="005867C5" w:rsidRPr="00D153BE" w:rsidRDefault="00E970EB" w:rsidP="00EA781F">
      <w:pPr>
        <w:pStyle w:val="1"/>
        <w:spacing w:before="0" w:after="0" w:line="240" w:lineRule="auto"/>
        <w:rPr>
          <w:sz w:val="28"/>
        </w:rPr>
      </w:pPr>
      <w:bookmarkStart w:id="47" w:name="_ref_1-d830688800d04f"/>
      <w:r w:rsidRPr="00D153BE">
        <w:rPr>
          <w:sz w:val="28"/>
        </w:rPr>
        <w:t>Нематериальные активы</w:t>
      </w:r>
      <w:bookmarkEnd w:id="47"/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8" w:name="_ref_1-1c6787f5fc6449"/>
      <w:r w:rsidRPr="00B017E5">
        <w:rPr>
          <w:sz w:val="28"/>
          <w:szCs w:val="28"/>
        </w:rPr>
        <w:t>В составе нематериальных активов учитываются объекты, соответс</w:t>
      </w:r>
      <w:r w:rsidRPr="00B017E5">
        <w:rPr>
          <w:sz w:val="28"/>
          <w:szCs w:val="28"/>
        </w:rPr>
        <w:t>т</w:t>
      </w:r>
      <w:r w:rsidRPr="00B017E5">
        <w:rPr>
          <w:sz w:val="28"/>
          <w:szCs w:val="28"/>
        </w:rPr>
        <w:t>вующие критериям признания в качестве НМА, в частности исключительные права на результаты интеллектуальной деятельности и средства индивиду</w:t>
      </w:r>
      <w:r w:rsidRPr="00B017E5">
        <w:rPr>
          <w:sz w:val="28"/>
          <w:szCs w:val="28"/>
        </w:rPr>
        <w:t>а</w:t>
      </w:r>
      <w:r w:rsidRPr="00B017E5">
        <w:rPr>
          <w:sz w:val="28"/>
          <w:szCs w:val="28"/>
        </w:rPr>
        <w:t>лизации.</w:t>
      </w:r>
      <w:bookmarkEnd w:id="48"/>
    </w:p>
    <w:p w:rsidR="004D12F0" w:rsidRPr="00B017E5" w:rsidRDefault="004D12F0" w:rsidP="00B017E5">
      <w:pPr>
        <w:spacing w:before="0" w:after="0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27" w:history="1">
        <w:r w:rsidRPr="00B017E5">
          <w:rPr>
            <w:rStyle w:val="afc"/>
            <w:i/>
            <w:sz w:val="28"/>
            <w:szCs w:val="28"/>
          </w:rPr>
          <w:t>п. 56</w:t>
        </w:r>
      </w:hyperlink>
      <w:r w:rsidRPr="00B017E5">
        <w:rPr>
          <w:i/>
          <w:sz w:val="28"/>
          <w:szCs w:val="28"/>
        </w:rPr>
        <w:t xml:space="preserve"> Инструкции № 157н)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49" w:name="_ref_1-18f7f92c96c744"/>
      <w:r w:rsidRPr="00B017E5">
        <w:rPr>
          <w:sz w:val="28"/>
          <w:szCs w:val="28"/>
        </w:rPr>
        <w:t>Объект признается нематериальным активом при одновременном выполнении следующих условий:</w:t>
      </w:r>
      <w:bookmarkEnd w:id="49"/>
    </w:p>
    <w:p w:rsidR="005867C5" w:rsidRPr="00D153BE" w:rsidRDefault="00E970EB" w:rsidP="00EA781F">
      <w:pPr>
        <w:spacing w:before="0" w:after="0" w:line="240" w:lineRule="auto"/>
        <w:rPr>
          <w:sz w:val="28"/>
          <w:szCs w:val="28"/>
        </w:rPr>
      </w:pPr>
      <w:r w:rsidRPr="00D153BE">
        <w:rPr>
          <w:sz w:val="28"/>
          <w:szCs w:val="28"/>
        </w:rPr>
        <w:t>- объект способен приносить экономические выгоды в будущем;</w:t>
      </w:r>
    </w:p>
    <w:p w:rsidR="005867C5" w:rsidRPr="00D153BE" w:rsidRDefault="00E970EB" w:rsidP="00EA781F">
      <w:pPr>
        <w:spacing w:before="0" w:after="0" w:line="240" w:lineRule="auto"/>
        <w:rPr>
          <w:sz w:val="28"/>
          <w:szCs w:val="28"/>
        </w:rPr>
      </w:pPr>
      <w:r w:rsidRPr="00D153BE">
        <w:rPr>
          <w:sz w:val="28"/>
          <w:szCs w:val="28"/>
        </w:rPr>
        <w:t>- у него отсутствует материально-вещественная форма;</w:t>
      </w:r>
    </w:p>
    <w:p w:rsidR="005867C5" w:rsidRPr="00D153BE" w:rsidRDefault="00E970EB" w:rsidP="00EA781F">
      <w:pPr>
        <w:spacing w:before="0" w:after="0" w:line="240" w:lineRule="auto"/>
        <w:rPr>
          <w:sz w:val="28"/>
          <w:szCs w:val="28"/>
        </w:rPr>
      </w:pPr>
      <w:r w:rsidRPr="00D153BE">
        <w:rPr>
          <w:sz w:val="28"/>
          <w:szCs w:val="28"/>
        </w:rPr>
        <w:t>- объект можно идентифицировать;</w:t>
      </w:r>
    </w:p>
    <w:p w:rsidR="005867C5" w:rsidRPr="00D153BE" w:rsidRDefault="00E970EB" w:rsidP="00EA781F">
      <w:pPr>
        <w:spacing w:before="0" w:after="0" w:line="240" w:lineRule="auto"/>
        <w:rPr>
          <w:sz w:val="28"/>
          <w:szCs w:val="28"/>
        </w:rPr>
      </w:pPr>
      <w:r w:rsidRPr="00D153BE">
        <w:rPr>
          <w:sz w:val="28"/>
          <w:szCs w:val="28"/>
        </w:rPr>
        <w:t>- объект предназначен для использования в течение длительного врем</w:t>
      </w:r>
      <w:r w:rsidRPr="00D153BE">
        <w:rPr>
          <w:sz w:val="28"/>
          <w:szCs w:val="28"/>
        </w:rPr>
        <w:t>е</w:t>
      </w:r>
      <w:r w:rsidRPr="00D153BE">
        <w:rPr>
          <w:sz w:val="28"/>
          <w:szCs w:val="28"/>
        </w:rPr>
        <w:t>ни, т.е. свыше 12 месяцев или обычного операционного цикла, если он пр</w:t>
      </w:r>
      <w:r w:rsidRPr="00D153BE">
        <w:rPr>
          <w:sz w:val="28"/>
          <w:szCs w:val="28"/>
        </w:rPr>
        <w:t>е</w:t>
      </w:r>
      <w:r w:rsidRPr="00D153BE">
        <w:rPr>
          <w:sz w:val="28"/>
          <w:szCs w:val="28"/>
        </w:rPr>
        <w:t>вышает 12 месяцев;</w:t>
      </w:r>
    </w:p>
    <w:p w:rsidR="005867C5" w:rsidRPr="00D153BE" w:rsidRDefault="00E970EB" w:rsidP="00EA781F">
      <w:pPr>
        <w:spacing w:before="0" w:after="0" w:line="240" w:lineRule="auto"/>
        <w:rPr>
          <w:sz w:val="28"/>
          <w:szCs w:val="28"/>
        </w:rPr>
      </w:pPr>
      <w:r w:rsidRPr="00D153BE">
        <w:rPr>
          <w:sz w:val="28"/>
          <w:szCs w:val="28"/>
        </w:rPr>
        <w:t>- не предполагается последующая перепродажа данного актива;</w:t>
      </w:r>
    </w:p>
    <w:p w:rsidR="005867C5" w:rsidRPr="00D153BE" w:rsidRDefault="00E970EB" w:rsidP="00EA781F">
      <w:pPr>
        <w:spacing w:before="0" w:after="0" w:line="240" w:lineRule="auto"/>
        <w:rPr>
          <w:sz w:val="28"/>
          <w:szCs w:val="28"/>
        </w:rPr>
      </w:pPr>
      <w:r w:rsidRPr="00D153BE">
        <w:rPr>
          <w:sz w:val="28"/>
          <w:szCs w:val="28"/>
        </w:rPr>
        <w:t>- имеются надлежаще оформленные документы, подтверждающие сущ</w:t>
      </w:r>
      <w:r w:rsidRPr="00D153BE">
        <w:rPr>
          <w:sz w:val="28"/>
          <w:szCs w:val="28"/>
        </w:rPr>
        <w:t>е</w:t>
      </w:r>
      <w:r w:rsidRPr="00D153BE">
        <w:rPr>
          <w:sz w:val="28"/>
          <w:szCs w:val="28"/>
        </w:rPr>
        <w:t>ствование актива;</w:t>
      </w:r>
    </w:p>
    <w:p w:rsidR="005867C5" w:rsidRPr="00D153BE" w:rsidRDefault="00E970EB" w:rsidP="00EA781F">
      <w:pPr>
        <w:spacing w:before="0" w:after="0" w:line="240" w:lineRule="auto"/>
        <w:rPr>
          <w:sz w:val="28"/>
          <w:szCs w:val="28"/>
        </w:rPr>
      </w:pPr>
      <w:r w:rsidRPr="00D153BE">
        <w:rPr>
          <w:sz w:val="28"/>
          <w:szCs w:val="28"/>
        </w:rPr>
        <w:t>- имеются надлежаще оформленные документы, устанавливающие и</w:t>
      </w:r>
      <w:r w:rsidRPr="00D153BE">
        <w:rPr>
          <w:sz w:val="28"/>
          <w:szCs w:val="28"/>
        </w:rPr>
        <w:t>с</w:t>
      </w:r>
      <w:r w:rsidRPr="00D153BE">
        <w:rPr>
          <w:sz w:val="28"/>
          <w:szCs w:val="28"/>
        </w:rPr>
        <w:t>ключительное право на актив;</w:t>
      </w:r>
    </w:p>
    <w:p w:rsidR="005867C5" w:rsidRPr="00B017E5" w:rsidRDefault="00E970EB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sz w:val="28"/>
          <w:szCs w:val="28"/>
        </w:rPr>
        <w:t>- в случаях, установленных законодательством РФ, имеются надлежаще оформленные документы, подтверждающие исключительное право на актив (патенты, свидетельства, другие охранные документы, договор об отчужд</w:t>
      </w:r>
      <w:r w:rsidRPr="00B017E5">
        <w:rPr>
          <w:sz w:val="28"/>
          <w:szCs w:val="28"/>
        </w:rPr>
        <w:t>е</w:t>
      </w:r>
      <w:r w:rsidRPr="00B017E5">
        <w:rPr>
          <w:sz w:val="28"/>
          <w:szCs w:val="28"/>
        </w:rPr>
        <w:t>нии исключительного права на результат интеллектуальной деятельности или на средство индивидуализации, документы, подтверждающие переход исключительного права без договора и т.п.) или исключительного права на результаты научно-технической деятельности, охраняемые в режиме ко</w:t>
      </w:r>
      <w:r w:rsidRPr="00B017E5">
        <w:rPr>
          <w:sz w:val="28"/>
          <w:szCs w:val="28"/>
        </w:rPr>
        <w:t>м</w:t>
      </w:r>
      <w:r w:rsidRPr="00B017E5">
        <w:rPr>
          <w:sz w:val="28"/>
          <w:szCs w:val="28"/>
        </w:rPr>
        <w:lastRenderedPageBreak/>
        <w:t>мерческой тайны, включая потенциально патентоспособные технические р</w:t>
      </w:r>
      <w:r w:rsidRPr="00B017E5">
        <w:rPr>
          <w:sz w:val="28"/>
          <w:szCs w:val="28"/>
        </w:rPr>
        <w:t>е</w:t>
      </w:r>
      <w:r w:rsidRPr="00B017E5">
        <w:rPr>
          <w:sz w:val="28"/>
          <w:szCs w:val="28"/>
        </w:rPr>
        <w:t>шения и секреты производства (ноу-хау).</w:t>
      </w:r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28" w:history="1">
        <w:r w:rsidRPr="00B017E5">
          <w:rPr>
            <w:rStyle w:val="afc"/>
            <w:i/>
            <w:sz w:val="28"/>
            <w:szCs w:val="28"/>
          </w:rPr>
          <w:t>п. п. 4</w:t>
        </w:r>
      </w:hyperlink>
      <w:r w:rsidRPr="00B017E5">
        <w:rPr>
          <w:i/>
          <w:sz w:val="28"/>
          <w:szCs w:val="28"/>
        </w:rPr>
        <w:t xml:space="preserve">, </w:t>
      </w:r>
      <w:hyperlink r:id="rId129" w:history="1">
        <w:r w:rsidRPr="00B017E5">
          <w:rPr>
            <w:rStyle w:val="afc"/>
            <w:i/>
            <w:sz w:val="28"/>
            <w:szCs w:val="28"/>
          </w:rPr>
          <w:t>6</w:t>
        </w:r>
      </w:hyperlink>
      <w:r w:rsidRPr="00B017E5">
        <w:rPr>
          <w:i/>
          <w:sz w:val="28"/>
          <w:szCs w:val="28"/>
        </w:rPr>
        <w:t xml:space="preserve">, </w:t>
      </w:r>
      <w:hyperlink r:id="rId130" w:history="1">
        <w:r w:rsidRPr="00B017E5">
          <w:rPr>
            <w:rStyle w:val="afc"/>
            <w:i/>
            <w:sz w:val="28"/>
            <w:szCs w:val="28"/>
          </w:rPr>
          <w:t>7</w:t>
        </w:r>
      </w:hyperlink>
      <w:r w:rsidRPr="00B017E5">
        <w:rPr>
          <w:i/>
          <w:sz w:val="28"/>
          <w:szCs w:val="28"/>
        </w:rPr>
        <w:t xml:space="preserve"> СГС </w:t>
      </w:r>
      <w:r w:rsidR="00B017E5">
        <w:rPr>
          <w:i/>
          <w:sz w:val="28"/>
          <w:szCs w:val="28"/>
        </w:rPr>
        <w:t>«</w:t>
      </w:r>
      <w:r w:rsidRPr="00B017E5">
        <w:rPr>
          <w:i/>
          <w:sz w:val="28"/>
          <w:szCs w:val="28"/>
        </w:rPr>
        <w:t>Нематериальные активы</w:t>
      </w:r>
      <w:r w:rsidR="00B017E5">
        <w:rPr>
          <w:i/>
          <w:sz w:val="28"/>
          <w:szCs w:val="28"/>
        </w:rPr>
        <w:t>»</w:t>
      </w:r>
      <w:r w:rsidRPr="00B017E5">
        <w:rPr>
          <w:i/>
          <w:sz w:val="28"/>
          <w:szCs w:val="28"/>
        </w:rPr>
        <w:t xml:space="preserve">, </w:t>
      </w:r>
      <w:hyperlink r:id="rId131" w:history="1">
        <w:r w:rsidRPr="00B017E5">
          <w:rPr>
            <w:rStyle w:val="afc"/>
            <w:i/>
            <w:sz w:val="28"/>
            <w:szCs w:val="28"/>
          </w:rPr>
          <w:t>п. 56</w:t>
        </w:r>
      </w:hyperlink>
      <w:r w:rsidRPr="00B017E5">
        <w:rPr>
          <w:i/>
          <w:sz w:val="28"/>
          <w:szCs w:val="28"/>
        </w:rPr>
        <w:t xml:space="preserve"> Инстру</w:t>
      </w:r>
      <w:r w:rsidRPr="00B017E5">
        <w:rPr>
          <w:i/>
          <w:sz w:val="28"/>
          <w:szCs w:val="28"/>
        </w:rPr>
        <w:t>к</w:t>
      </w:r>
      <w:r w:rsidRPr="00B017E5">
        <w:rPr>
          <w:i/>
          <w:sz w:val="28"/>
          <w:szCs w:val="28"/>
        </w:rPr>
        <w:t>ции № 157н)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50" w:name="_ref_1-85629c26479c47"/>
      <w:r w:rsidRPr="00B017E5">
        <w:rPr>
          <w:sz w:val="28"/>
          <w:szCs w:val="28"/>
        </w:rPr>
        <w:t>Сроком полезного использования нематериального актива является период, в течение которого предполагается использование актива.</w:t>
      </w:r>
      <w:bookmarkEnd w:id="50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32" w:history="1">
        <w:r w:rsidRPr="00B017E5">
          <w:rPr>
            <w:rStyle w:val="afc"/>
            <w:i/>
            <w:sz w:val="28"/>
            <w:szCs w:val="28"/>
          </w:rPr>
          <w:t>п. 60</w:t>
        </w:r>
      </w:hyperlink>
      <w:r w:rsidRPr="00B017E5">
        <w:rPr>
          <w:i/>
          <w:sz w:val="28"/>
          <w:szCs w:val="28"/>
        </w:rPr>
        <w:t xml:space="preserve"> Инструкции № 157н)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51" w:name="_ref_1-8db694a6479843"/>
      <w:r w:rsidRPr="00B017E5">
        <w:rPr>
          <w:sz w:val="28"/>
          <w:szCs w:val="28"/>
        </w:rPr>
        <w:t>Аналитический учет вложений в нематериальные активы ведется в Многографной карточке (</w:t>
      </w:r>
      <w:hyperlink r:id="rId133" w:history="1">
        <w:r w:rsidRPr="00B017E5">
          <w:rPr>
            <w:rStyle w:val="afc"/>
            <w:color w:val="auto"/>
            <w:sz w:val="28"/>
            <w:szCs w:val="28"/>
            <w:u w:val="none"/>
          </w:rPr>
          <w:t>ф. 0504054</w:t>
        </w:r>
      </w:hyperlink>
      <w:r w:rsidRPr="00B017E5">
        <w:rPr>
          <w:sz w:val="28"/>
          <w:szCs w:val="28"/>
        </w:rPr>
        <w:t>).</w:t>
      </w:r>
      <w:bookmarkEnd w:id="51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34" w:history="1">
        <w:r w:rsidRPr="00B017E5">
          <w:rPr>
            <w:rStyle w:val="afc"/>
            <w:i/>
            <w:sz w:val="28"/>
            <w:szCs w:val="28"/>
          </w:rPr>
          <w:t>п. 60</w:t>
        </w:r>
      </w:hyperlink>
      <w:r w:rsidRPr="00B017E5">
        <w:rPr>
          <w:i/>
          <w:sz w:val="28"/>
          <w:szCs w:val="28"/>
        </w:rPr>
        <w:t xml:space="preserve"> Инструкции № 157н)</w:t>
      </w:r>
    </w:p>
    <w:p w:rsidR="005867C5" w:rsidRPr="00B017E5" w:rsidRDefault="00E970E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52" w:name="_ref_1-a661337de34b44"/>
      <w:r w:rsidRPr="00B017E5">
        <w:rPr>
          <w:sz w:val="28"/>
          <w:szCs w:val="28"/>
        </w:rPr>
        <w:t>Амортизация по всем нематериальным активам начисляется лине</w:t>
      </w:r>
      <w:r w:rsidRPr="00B017E5">
        <w:rPr>
          <w:sz w:val="28"/>
          <w:szCs w:val="28"/>
        </w:rPr>
        <w:t>й</w:t>
      </w:r>
      <w:r w:rsidRPr="00B017E5">
        <w:rPr>
          <w:sz w:val="28"/>
          <w:szCs w:val="28"/>
        </w:rPr>
        <w:t>ным методом.</w:t>
      </w:r>
      <w:bookmarkEnd w:id="52"/>
    </w:p>
    <w:p w:rsidR="004D12F0" w:rsidRPr="00B017E5" w:rsidRDefault="004D12F0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i/>
          <w:sz w:val="28"/>
          <w:szCs w:val="28"/>
        </w:rPr>
        <w:t xml:space="preserve">(Основание: </w:t>
      </w:r>
      <w:hyperlink r:id="rId135" w:history="1">
        <w:r w:rsidRPr="00B017E5">
          <w:rPr>
            <w:rStyle w:val="afc"/>
            <w:i/>
            <w:sz w:val="28"/>
            <w:szCs w:val="28"/>
          </w:rPr>
          <w:t>п. 60</w:t>
        </w:r>
      </w:hyperlink>
      <w:r w:rsidRPr="00B017E5">
        <w:rPr>
          <w:i/>
          <w:sz w:val="28"/>
          <w:szCs w:val="28"/>
        </w:rPr>
        <w:t xml:space="preserve"> Инструкции № 157н)</w:t>
      </w:r>
    </w:p>
    <w:p w:rsidR="00E6744B" w:rsidRPr="00B017E5" w:rsidRDefault="00E6744B" w:rsidP="00B017E5">
      <w:pPr>
        <w:pStyle w:val="2"/>
        <w:spacing w:before="0" w:after="0" w:line="240" w:lineRule="auto"/>
        <w:rPr>
          <w:sz w:val="28"/>
          <w:szCs w:val="28"/>
        </w:rPr>
      </w:pPr>
      <w:bookmarkStart w:id="53" w:name="_ref_1-50a121e1b3244d"/>
      <w:r w:rsidRPr="00B017E5">
        <w:rPr>
          <w:sz w:val="28"/>
          <w:szCs w:val="28"/>
        </w:rPr>
        <w:t>Продолжительность периода, в течение которого предполагается и</w:t>
      </w:r>
      <w:r w:rsidRPr="00B017E5">
        <w:rPr>
          <w:sz w:val="28"/>
          <w:szCs w:val="28"/>
        </w:rPr>
        <w:t>с</w:t>
      </w:r>
      <w:r w:rsidRPr="00B017E5">
        <w:rPr>
          <w:sz w:val="28"/>
          <w:szCs w:val="28"/>
        </w:rPr>
        <w:t>пользовать нематериальный актив, ежегодно определяется комиссией по п</w:t>
      </w:r>
      <w:r w:rsidRPr="00B017E5">
        <w:rPr>
          <w:sz w:val="28"/>
          <w:szCs w:val="28"/>
        </w:rPr>
        <w:t>о</w:t>
      </w:r>
      <w:r w:rsidRPr="00B017E5">
        <w:rPr>
          <w:sz w:val="28"/>
          <w:szCs w:val="28"/>
        </w:rPr>
        <w:t>ступлению и выбытию активов.</w:t>
      </w:r>
    </w:p>
    <w:p w:rsidR="00E6744B" w:rsidRPr="00B017E5" w:rsidRDefault="00E6744B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sz w:val="28"/>
          <w:szCs w:val="28"/>
        </w:rPr>
        <w:t>Изменение продолжительности периода использования нематериального актива является существенным, если это изменение (разница между продо</w:t>
      </w:r>
      <w:r w:rsidRPr="00B017E5">
        <w:rPr>
          <w:sz w:val="28"/>
          <w:szCs w:val="28"/>
        </w:rPr>
        <w:t>л</w:t>
      </w:r>
      <w:r w:rsidRPr="00B017E5">
        <w:rPr>
          <w:sz w:val="28"/>
          <w:szCs w:val="28"/>
        </w:rPr>
        <w:t>жительностью предполагаемого периода использования и текущего) соста</w:t>
      </w:r>
      <w:r w:rsidRPr="00B017E5">
        <w:rPr>
          <w:sz w:val="28"/>
          <w:szCs w:val="28"/>
        </w:rPr>
        <w:t>в</w:t>
      </w:r>
      <w:r w:rsidRPr="00B017E5">
        <w:rPr>
          <w:sz w:val="28"/>
          <w:szCs w:val="28"/>
        </w:rPr>
        <w:t>ляет  40% или более от продолжительности текущего периода.</w:t>
      </w:r>
    </w:p>
    <w:p w:rsidR="00E6744B" w:rsidRPr="00B017E5" w:rsidRDefault="00E6744B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sz w:val="28"/>
          <w:szCs w:val="28"/>
        </w:rPr>
        <w:t>Срок полезного использования таких объектов НМА подлежит уточн</w:t>
      </w:r>
      <w:r w:rsidRPr="00B017E5">
        <w:rPr>
          <w:sz w:val="28"/>
          <w:szCs w:val="28"/>
        </w:rPr>
        <w:t>е</w:t>
      </w:r>
      <w:r w:rsidRPr="00B017E5">
        <w:rPr>
          <w:sz w:val="28"/>
          <w:szCs w:val="28"/>
        </w:rPr>
        <w:t>нию.</w:t>
      </w:r>
    </w:p>
    <w:p w:rsidR="00E6744B" w:rsidRPr="00B017E5" w:rsidRDefault="00E6744B" w:rsidP="00B017E5">
      <w:pPr>
        <w:spacing w:before="0" w:after="0" w:line="240" w:lineRule="auto"/>
        <w:rPr>
          <w:sz w:val="28"/>
          <w:szCs w:val="28"/>
        </w:rPr>
      </w:pPr>
      <w:r w:rsidRPr="00B017E5">
        <w:rPr>
          <w:sz w:val="28"/>
          <w:szCs w:val="28"/>
        </w:rPr>
        <w:t>(</w:t>
      </w:r>
      <w:r w:rsidRPr="00B017E5">
        <w:rPr>
          <w:i/>
          <w:sz w:val="28"/>
          <w:szCs w:val="28"/>
        </w:rPr>
        <w:t>Основание: п. 61 Инструкции № 157н</w:t>
      </w:r>
      <w:r w:rsidRPr="00B017E5">
        <w:rPr>
          <w:sz w:val="28"/>
          <w:szCs w:val="28"/>
        </w:rPr>
        <w:t>)</w:t>
      </w:r>
    </w:p>
    <w:p w:rsidR="005867C5" w:rsidRPr="001F358B" w:rsidRDefault="00E970EB" w:rsidP="00EA781F">
      <w:pPr>
        <w:pStyle w:val="1"/>
        <w:spacing w:before="0" w:after="0" w:line="240" w:lineRule="auto"/>
        <w:rPr>
          <w:sz w:val="28"/>
        </w:rPr>
      </w:pPr>
      <w:r w:rsidRPr="001F358B">
        <w:rPr>
          <w:sz w:val="28"/>
        </w:rPr>
        <w:t>Материальные запасы</w:t>
      </w:r>
      <w:bookmarkEnd w:id="53"/>
    </w:p>
    <w:p w:rsidR="00E6744B" w:rsidRPr="00E6744B" w:rsidRDefault="00E6744B" w:rsidP="00E6744B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54" w:name="_ref_1-acfdc3ca985e45"/>
      <w:r w:rsidRPr="00E6744B">
        <w:rPr>
          <w:sz w:val="28"/>
          <w:szCs w:val="28"/>
        </w:rPr>
        <w:t>К материальным запасам относятся предметы, используемые в де</w:t>
      </w:r>
      <w:r w:rsidRPr="00E6744B">
        <w:rPr>
          <w:sz w:val="28"/>
          <w:szCs w:val="28"/>
        </w:rPr>
        <w:t>я</w:t>
      </w:r>
      <w:r w:rsidRPr="00E6744B">
        <w:rPr>
          <w:sz w:val="28"/>
          <w:szCs w:val="28"/>
        </w:rPr>
        <w:t xml:space="preserve">тельности </w:t>
      </w:r>
      <w:r w:rsidR="00332D41">
        <w:rPr>
          <w:sz w:val="28"/>
          <w:szCs w:val="28"/>
        </w:rPr>
        <w:t>Ревизионной комиссии</w:t>
      </w:r>
      <w:r w:rsidRPr="00E6744B">
        <w:rPr>
          <w:sz w:val="28"/>
          <w:szCs w:val="28"/>
        </w:rPr>
        <w:t xml:space="preserve"> в течение периода, не превышающего 12 месяцев, независимо от их стоимости. </w:t>
      </w:r>
    </w:p>
    <w:p w:rsidR="00E6744B" w:rsidRPr="00E6744B" w:rsidRDefault="00E6744B" w:rsidP="00E6744B">
      <w:pPr>
        <w:spacing w:before="0" w:after="0" w:line="240" w:lineRule="auto"/>
        <w:ind w:firstLine="567"/>
        <w:rPr>
          <w:sz w:val="28"/>
          <w:szCs w:val="28"/>
        </w:rPr>
      </w:pPr>
      <w:r w:rsidRPr="00E6744B">
        <w:rPr>
          <w:sz w:val="28"/>
          <w:szCs w:val="28"/>
        </w:rPr>
        <w:t>(</w:t>
      </w:r>
      <w:r w:rsidRPr="00E6744B">
        <w:rPr>
          <w:i/>
          <w:sz w:val="28"/>
          <w:szCs w:val="28"/>
        </w:rPr>
        <w:t>Основание: п.п. 98 – 99 Инструкции № 157н</w:t>
      </w:r>
      <w:r w:rsidRPr="00E6744B">
        <w:rPr>
          <w:sz w:val="28"/>
          <w:szCs w:val="28"/>
        </w:rPr>
        <w:t>).</w:t>
      </w:r>
    </w:p>
    <w:p w:rsidR="00E6744B" w:rsidRPr="00E6744B" w:rsidRDefault="00E6744B" w:rsidP="00E6744B">
      <w:pPr>
        <w:spacing w:before="0" w:after="0" w:line="240" w:lineRule="auto"/>
        <w:ind w:firstLine="567"/>
        <w:rPr>
          <w:sz w:val="28"/>
          <w:szCs w:val="28"/>
        </w:rPr>
      </w:pPr>
      <w:r w:rsidRPr="00E6744B">
        <w:rPr>
          <w:sz w:val="28"/>
          <w:szCs w:val="28"/>
        </w:rPr>
        <w:t>Оценка материальных запасов в бюджетном учете осуществляется по фактической стоимости каждой единицы. Единицей учета материальных з</w:t>
      </w:r>
      <w:r w:rsidRPr="00E6744B">
        <w:rPr>
          <w:sz w:val="28"/>
          <w:szCs w:val="28"/>
        </w:rPr>
        <w:t>а</w:t>
      </w:r>
      <w:r w:rsidRPr="00E6744B">
        <w:rPr>
          <w:sz w:val="28"/>
          <w:szCs w:val="28"/>
        </w:rPr>
        <w:t>пасов является номенклатурный номер.</w:t>
      </w:r>
    </w:p>
    <w:p w:rsidR="00E6744B" w:rsidRPr="00B017E5" w:rsidRDefault="00E6744B" w:rsidP="00B017E5">
      <w:pPr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r w:rsidRPr="00B017E5">
        <w:rPr>
          <w:sz w:val="28"/>
          <w:szCs w:val="28"/>
        </w:rPr>
        <w:t>(</w:t>
      </w:r>
      <w:r w:rsidRPr="00B017E5">
        <w:rPr>
          <w:i/>
          <w:sz w:val="28"/>
          <w:szCs w:val="28"/>
        </w:rPr>
        <w:t xml:space="preserve">Основание: п. п. 6, 100, </w:t>
      </w:r>
      <w:r w:rsidR="00C770E1" w:rsidRPr="00B017E5">
        <w:rPr>
          <w:i/>
          <w:sz w:val="28"/>
          <w:szCs w:val="28"/>
        </w:rPr>
        <w:t>101,</w:t>
      </w:r>
      <w:r w:rsidRPr="00B017E5">
        <w:rPr>
          <w:i/>
          <w:sz w:val="28"/>
          <w:szCs w:val="28"/>
        </w:rPr>
        <w:t>102 Инструкции № 157н, п. 9 СГС «Уче</w:t>
      </w:r>
      <w:r w:rsidRPr="00B017E5">
        <w:rPr>
          <w:i/>
          <w:sz w:val="28"/>
          <w:szCs w:val="28"/>
        </w:rPr>
        <w:t>т</w:t>
      </w:r>
      <w:r w:rsidRPr="00B017E5">
        <w:rPr>
          <w:i/>
          <w:sz w:val="28"/>
          <w:szCs w:val="28"/>
        </w:rPr>
        <w:t>ная политика»</w:t>
      </w:r>
      <w:r w:rsidR="00C770E1" w:rsidRPr="00B017E5">
        <w:rPr>
          <w:i/>
          <w:sz w:val="28"/>
          <w:szCs w:val="28"/>
        </w:rPr>
        <w:t xml:space="preserve">, </w:t>
      </w:r>
      <w:hyperlink r:id="rId136" w:history="1">
        <w:r w:rsidR="00C770E1" w:rsidRPr="00B017E5">
          <w:rPr>
            <w:rStyle w:val="afc"/>
            <w:i/>
            <w:sz w:val="28"/>
            <w:szCs w:val="28"/>
          </w:rPr>
          <w:t>п. 8</w:t>
        </w:r>
      </w:hyperlink>
      <w:r w:rsidR="00C770E1" w:rsidRPr="00B017E5">
        <w:rPr>
          <w:i/>
          <w:sz w:val="28"/>
          <w:szCs w:val="28"/>
        </w:rPr>
        <w:t xml:space="preserve"> СГС «Запасы»</w:t>
      </w:r>
      <w:r w:rsidRPr="00B017E5">
        <w:rPr>
          <w:sz w:val="28"/>
          <w:szCs w:val="28"/>
        </w:rPr>
        <w:t>)</w:t>
      </w:r>
    </w:p>
    <w:p w:rsidR="005867C5" w:rsidRPr="00D153BE" w:rsidRDefault="00A5632C" w:rsidP="00A5632C">
      <w:pPr>
        <w:pStyle w:val="2"/>
        <w:tabs>
          <w:tab w:val="left" w:pos="567"/>
        </w:tabs>
        <w:spacing w:before="0" w:after="0" w:line="240" w:lineRule="auto"/>
        <w:ind w:firstLine="567"/>
        <w:rPr>
          <w:sz w:val="28"/>
          <w:szCs w:val="28"/>
        </w:rPr>
      </w:pPr>
      <w:bookmarkStart w:id="55" w:name="_ref_1-ddf964b1eaa44a"/>
      <w:bookmarkEnd w:id="54"/>
      <w:r>
        <w:rPr>
          <w:sz w:val="28"/>
          <w:szCs w:val="28"/>
        </w:rPr>
        <w:t xml:space="preserve"> </w:t>
      </w:r>
      <w:r w:rsidR="00E970EB" w:rsidRPr="001F358B">
        <w:rPr>
          <w:sz w:val="28"/>
          <w:szCs w:val="28"/>
        </w:rPr>
        <w:t>Оценка материальных запасов, приобретенных за плату, осущест</w:t>
      </w:r>
      <w:r w:rsidR="00E970EB" w:rsidRPr="001F358B">
        <w:rPr>
          <w:sz w:val="28"/>
          <w:szCs w:val="28"/>
        </w:rPr>
        <w:t>в</w:t>
      </w:r>
      <w:r w:rsidR="00E970EB" w:rsidRPr="001F358B">
        <w:rPr>
          <w:sz w:val="28"/>
          <w:szCs w:val="28"/>
        </w:rPr>
        <w:t>ляется</w:t>
      </w:r>
      <w:r w:rsidR="00E970EB" w:rsidRPr="00D153BE">
        <w:rPr>
          <w:sz w:val="28"/>
          <w:szCs w:val="28"/>
        </w:rPr>
        <w:t xml:space="preserve"> по фактической стоимости приобретения с учетом расходов, связа</w:t>
      </w:r>
      <w:r w:rsidR="00E970EB" w:rsidRPr="00D153BE">
        <w:rPr>
          <w:sz w:val="28"/>
          <w:szCs w:val="28"/>
        </w:rPr>
        <w:t>н</w:t>
      </w:r>
      <w:r w:rsidR="00E970EB" w:rsidRPr="00D153BE">
        <w:rPr>
          <w:sz w:val="28"/>
          <w:szCs w:val="28"/>
        </w:rPr>
        <w:t>ных с их приобретением.</w:t>
      </w:r>
      <w:bookmarkEnd w:id="55"/>
    </w:p>
    <w:p w:rsidR="005867C5" w:rsidRPr="00D153BE" w:rsidRDefault="00E970EB" w:rsidP="00EA781F">
      <w:pPr>
        <w:spacing w:before="0" w:after="0" w:line="240" w:lineRule="auto"/>
        <w:rPr>
          <w:sz w:val="28"/>
          <w:szCs w:val="28"/>
        </w:rPr>
      </w:pPr>
      <w:r w:rsidRPr="00D153BE">
        <w:rPr>
          <w:sz w:val="28"/>
          <w:szCs w:val="28"/>
        </w:rPr>
        <w:t>При одновременном приобретении нескольких видов материальных з</w:t>
      </w:r>
      <w:r w:rsidRPr="00D153BE">
        <w:rPr>
          <w:sz w:val="28"/>
          <w:szCs w:val="28"/>
        </w:rPr>
        <w:t>а</w:t>
      </w:r>
      <w:r w:rsidRPr="00D153BE">
        <w:rPr>
          <w:sz w:val="28"/>
          <w:szCs w:val="28"/>
        </w:rPr>
        <w:t>пасов такие расходы распределяются пропорционально договорной цене приобретаемых материалов.</w:t>
      </w:r>
    </w:p>
    <w:p w:rsidR="005867C5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56" w:name="_ref_1-96ff0450a7ac46"/>
      <w:r w:rsidRPr="00D153BE">
        <w:rPr>
          <w:sz w:val="28"/>
          <w:szCs w:val="28"/>
        </w:rPr>
        <w:t xml:space="preserve">Аналитический учет вложений в материальные запасы ведется в Многографной </w:t>
      </w:r>
      <w:r w:rsidRPr="00BB2E72">
        <w:rPr>
          <w:sz w:val="28"/>
          <w:szCs w:val="28"/>
        </w:rPr>
        <w:t>карточке (</w:t>
      </w:r>
      <w:hyperlink r:id="rId137" w:history="1">
        <w:r w:rsidRPr="00BB2E72">
          <w:rPr>
            <w:rStyle w:val="afc"/>
            <w:color w:val="auto"/>
            <w:sz w:val="28"/>
            <w:szCs w:val="28"/>
            <w:u w:val="none"/>
          </w:rPr>
          <w:t>ф. 0504054</w:t>
        </w:r>
      </w:hyperlink>
      <w:r w:rsidRPr="00BB2E72">
        <w:rPr>
          <w:sz w:val="28"/>
          <w:szCs w:val="28"/>
        </w:rPr>
        <w:t>).</w:t>
      </w:r>
      <w:bookmarkEnd w:id="56"/>
    </w:p>
    <w:p w:rsidR="00C770E1" w:rsidRPr="005B2CD4" w:rsidRDefault="00C770E1" w:rsidP="005B2CD4">
      <w:pPr>
        <w:spacing w:before="0" w:after="0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38" w:history="1">
        <w:r w:rsidRPr="005B2CD4">
          <w:rPr>
            <w:rStyle w:val="afc"/>
            <w:i/>
            <w:sz w:val="28"/>
            <w:szCs w:val="28"/>
          </w:rPr>
          <w:t>п. 128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57" w:name="_ref_1-e9adefc561a74e"/>
      <w:r w:rsidRPr="005B2CD4">
        <w:rPr>
          <w:sz w:val="28"/>
          <w:szCs w:val="28"/>
        </w:rPr>
        <w:t>Выбытие материальных запасов признается по средней фактической стоимости запасов.</w:t>
      </w:r>
      <w:bookmarkEnd w:id="57"/>
    </w:p>
    <w:p w:rsidR="00C770E1" w:rsidRPr="005B2CD4" w:rsidRDefault="00C770E1" w:rsidP="005B2CD4">
      <w:pPr>
        <w:spacing w:before="0" w:after="0"/>
        <w:rPr>
          <w:sz w:val="28"/>
          <w:szCs w:val="28"/>
        </w:rPr>
      </w:pPr>
      <w:r w:rsidRPr="005B2CD4">
        <w:rPr>
          <w:i/>
          <w:sz w:val="28"/>
          <w:szCs w:val="28"/>
        </w:rPr>
        <w:lastRenderedPageBreak/>
        <w:t xml:space="preserve">(Основание: </w:t>
      </w:r>
      <w:hyperlink r:id="rId139" w:history="1">
        <w:r w:rsidRPr="005B2CD4">
          <w:rPr>
            <w:rStyle w:val="afc"/>
            <w:i/>
            <w:sz w:val="28"/>
            <w:szCs w:val="28"/>
          </w:rPr>
          <w:t>п. 46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Концептуальные основы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 xml:space="preserve">, </w:t>
      </w:r>
      <w:hyperlink r:id="rId140" w:history="1">
        <w:r w:rsidRPr="005B2CD4">
          <w:rPr>
            <w:rStyle w:val="afc"/>
            <w:i/>
            <w:sz w:val="28"/>
            <w:szCs w:val="28"/>
          </w:rPr>
          <w:t>п. 108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A5632C" w:rsidRPr="005B2CD4" w:rsidRDefault="00A5632C" w:rsidP="005B2CD4">
      <w:pPr>
        <w:pStyle w:val="2"/>
        <w:spacing w:before="0" w:after="0" w:line="240" w:lineRule="auto"/>
        <w:rPr>
          <w:sz w:val="28"/>
          <w:szCs w:val="28"/>
        </w:rPr>
      </w:pPr>
      <w:r w:rsidRPr="005B2CD4">
        <w:rPr>
          <w:sz w:val="28"/>
          <w:szCs w:val="28"/>
        </w:rPr>
        <w:t>Передача расходных материальных запасов: канцелярских прина</w:t>
      </w:r>
      <w:r w:rsidRPr="005B2CD4">
        <w:rPr>
          <w:sz w:val="28"/>
          <w:szCs w:val="28"/>
        </w:rPr>
        <w:t>д</w:t>
      </w:r>
      <w:r w:rsidRPr="005B2CD4">
        <w:rPr>
          <w:sz w:val="28"/>
          <w:szCs w:val="28"/>
        </w:rPr>
        <w:t>лежностей (бумаги, карандашей, ручек, стержней и т.п.), запасных частей и хозяйственных материалов (картриджей и т.п.), выданных в эксплуатацию на нужды Ревизионной комиссии, оформляется Ведомостью выдачи материал</w:t>
      </w:r>
      <w:r w:rsidRPr="005B2CD4">
        <w:rPr>
          <w:sz w:val="28"/>
          <w:szCs w:val="28"/>
        </w:rPr>
        <w:t>ь</w:t>
      </w:r>
      <w:r w:rsidRPr="005B2CD4">
        <w:rPr>
          <w:sz w:val="28"/>
          <w:szCs w:val="28"/>
        </w:rPr>
        <w:t>ных ценностей на нужды учреждения (ф. 0504210), которая является основ</w:t>
      </w:r>
      <w:r w:rsidRPr="005B2CD4">
        <w:rPr>
          <w:sz w:val="28"/>
          <w:szCs w:val="28"/>
        </w:rPr>
        <w:t>а</w:t>
      </w:r>
      <w:r w:rsidRPr="005B2CD4">
        <w:rPr>
          <w:sz w:val="28"/>
          <w:szCs w:val="28"/>
        </w:rPr>
        <w:t>нием для списания с учета.</w:t>
      </w:r>
    </w:p>
    <w:p w:rsidR="005867C5" w:rsidRPr="00A5632C" w:rsidRDefault="00A5632C" w:rsidP="005B2CD4">
      <w:pPr>
        <w:spacing w:before="0" w:after="0" w:line="240" w:lineRule="auto"/>
        <w:rPr>
          <w:i/>
          <w:sz w:val="28"/>
          <w:szCs w:val="28"/>
        </w:rPr>
      </w:pPr>
      <w:r w:rsidRPr="005B2CD4">
        <w:rPr>
          <w:i/>
          <w:sz w:val="28"/>
          <w:szCs w:val="28"/>
        </w:rPr>
        <w:t xml:space="preserve"> </w:t>
      </w:r>
      <w:r w:rsidR="00E970EB" w:rsidRPr="005B2CD4">
        <w:rPr>
          <w:i/>
          <w:sz w:val="28"/>
          <w:szCs w:val="28"/>
        </w:rPr>
        <w:t xml:space="preserve">(Основание: </w:t>
      </w:r>
      <w:hyperlink r:id="rId141" w:history="1">
        <w:r w:rsidR="00E970EB" w:rsidRPr="005B2CD4">
          <w:rPr>
            <w:rStyle w:val="afc"/>
            <w:i/>
            <w:sz w:val="28"/>
            <w:szCs w:val="28"/>
          </w:rPr>
          <w:t>п. 9</w:t>
        </w:r>
      </w:hyperlink>
      <w:r w:rsidR="00E970EB" w:rsidRPr="005B2CD4">
        <w:rPr>
          <w:i/>
          <w:sz w:val="28"/>
          <w:szCs w:val="28"/>
        </w:rPr>
        <w:t xml:space="preserve"> СГС </w:t>
      </w:r>
      <w:r w:rsidRPr="005B2CD4">
        <w:rPr>
          <w:i/>
          <w:sz w:val="28"/>
          <w:szCs w:val="28"/>
        </w:rPr>
        <w:t>«</w:t>
      </w:r>
      <w:r w:rsidR="00E970EB" w:rsidRPr="005B2CD4">
        <w:rPr>
          <w:i/>
          <w:sz w:val="28"/>
          <w:szCs w:val="28"/>
        </w:rPr>
        <w:t>Учетная политика</w:t>
      </w:r>
      <w:r w:rsidRPr="005B2CD4">
        <w:rPr>
          <w:i/>
          <w:sz w:val="28"/>
          <w:szCs w:val="28"/>
        </w:rPr>
        <w:t>»</w:t>
      </w:r>
      <w:r w:rsidR="00E970EB" w:rsidRPr="005B2CD4">
        <w:rPr>
          <w:i/>
          <w:sz w:val="28"/>
          <w:szCs w:val="28"/>
        </w:rPr>
        <w:t>)</w:t>
      </w:r>
    </w:p>
    <w:p w:rsidR="00A5632C" w:rsidRPr="00A5632C" w:rsidRDefault="00A5632C" w:rsidP="005B2CD4">
      <w:pPr>
        <w:pStyle w:val="2"/>
        <w:spacing w:before="0" w:after="0" w:line="240" w:lineRule="auto"/>
        <w:rPr>
          <w:sz w:val="28"/>
          <w:szCs w:val="28"/>
        </w:rPr>
      </w:pPr>
      <w:r w:rsidRPr="00A5632C">
        <w:rPr>
          <w:sz w:val="28"/>
          <w:szCs w:val="28"/>
        </w:rPr>
        <w:t>Материальные запасы списываются по Акту о списании материал</w:t>
      </w:r>
      <w:r w:rsidRPr="00A5632C">
        <w:rPr>
          <w:sz w:val="28"/>
          <w:szCs w:val="28"/>
        </w:rPr>
        <w:t>ь</w:t>
      </w:r>
      <w:r w:rsidRPr="00A5632C">
        <w:rPr>
          <w:sz w:val="28"/>
          <w:szCs w:val="28"/>
        </w:rPr>
        <w:t>ных запасов (ф. 0504230) на основании Ведомости выдачи материальных ценностей на нужды учреждения (ф. 0504210)</w:t>
      </w:r>
      <w:r>
        <w:rPr>
          <w:sz w:val="28"/>
          <w:szCs w:val="28"/>
        </w:rPr>
        <w:t>.</w:t>
      </w:r>
    </w:p>
    <w:p w:rsidR="005867C5" w:rsidRPr="00D153BE" w:rsidRDefault="00E970EB" w:rsidP="00EA781F">
      <w:pPr>
        <w:pStyle w:val="1"/>
        <w:spacing w:before="0" w:after="0" w:line="240" w:lineRule="auto"/>
        <w:rPr>
          <w:sz w:val="28"/>
        </w:rPr>
      </w:pPr>
      <w:bookmarkStart w:id="58" w:name="_ref_1-8fd5a8c2a3d04f"/>
      <w:r w:rsidRPr="00D153BE">
        <w:rPr>
          <w:sz w:val="28"/>
        </w:rPr>
        <w:t>Расчеты с дебиторами и кредиторами</w:t>
      </w:r>
      <w:bookmarkEnd w:id="58"/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59" w:name="_ref_1-2469639581744d"/>
      <w:r w:rsidRPr="005B2CD4">
        <w:rPr>
          <w:sz w:val="28"/>
          <w:szCs w:val="28"/>
        </w:rPr>
        <w:t>Сумма ущерба от недостач (хищений) материальных ценностей о</w:t>
      </w:r>
      <w:r w:rsidRPr="005B2CD4">
        <w:rPr>
          <w:sz w:val="28"/>
          <w:szCs w:val="28"/>
        </w:rPr>
        <w:t>п</w:t>
      </w:r>
      <w:r w:rsidRPr="005B2CD4">
        <w:rPr>
          <w:sz w:val="28"/>
          <w:szCs w:val="28"/>
        </w:rPr>
        <w:t>ределяется исходя из текущей восстановительной стоимости, устанавлива</w:t>
      </w:r>
      <w:r w:rsidRPr="005B2CD4">
        <w:rPr>
          <w:sz w:val="28"/>
          <w:szCs w:val="28"/>
        </w:rPr>
        <w:t>е</w:t>
      </w:r>
      <w:r w:rsidRPr="005B2CD4">
        <w:rPr>
          <w:sz w:val="28"/>
          <w:szCs w:val="28"/>
        </w:rPr>
        <w:t>мой комиссией по поступлению и выбытию активов.</w:t>
      </w:r>
      <w:bookmarkEnd w:id="59"/>
    </w:p>
    <w:p w:rsidR="00C770E1" w:rsidRPr="005B2CD4" w:rsidRDefault="00C770E1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42" w:history="1">
        <w:r w:rsidRPr="005B2CD4">
          <w:rPr>
            <w:rStyle w:val="afc"/>
            <w:i/>
            <w:sz w:val="28"/>
            <w:szCs w:val="28"/>
          </w:rPr>
          <w:t>п. 220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60" w:name="_ref_1-137a66bb71a84b"/>
      <w:r w:rsidRPr="005B2CD4">
        <w:rPr>
          <w:sz w:val="28"/>
          <w:szCs w:val="28"/>
        </w:rPr>
        <w:t>Задолженность дебиторов по штрафам, пеням, иным санкциям, пр</w:t>
      </w:r>
      <w:r w:rsidRPr="005B2CD4">
        <w:rPr>
          <w:sz w:val="28"/>
          <w:szCs w:val="28"/>
        </w:rPr>
        <w:t>е</w:t>
      </w:r>
      <w:r w:rsidRPr="005B2CD4">
        <w:rPr>
          <w:sz w:val="28"/>
          <w:szCs w:val="28"/>
        </w:rPr>
        <w:t>дусмотренным контрактом (договором, соглашением), который заключен с</w:t>
      </w:r>
      <w:r w:rsidRPr="005B2CD4">
        <w:rPr>
          <w:sz w:val="28"/>
          <w:szCs w:val="28"/>
        </w:rPr>
        <w:t>о</w:t>
      </w:r>
      <w:r w:rsidRPr="005B2CD4">
        <w:rPr>
          <w:sz w:val="28"/>
          <w:szCs w:val="28"/>
        </w:rPr>
        <w:t xml:space="preserve">гласно Федеральному </w:t>
      </w:r>
      <w:hyperlink r:id="rId143" w:history="1">
        <w:r w:rsidRPr="005B2CD4">
          <w:rPr>
            <w:rStyle w:val="afc"/>
            <w:color w:val="auto"/>
            <w:sz w:val="28"/>
            <w:szCs w:val="28"/>
            <w:u w:val="none"/>
          </w:rPr>
          <w:t>закону</w:t>
        </w:r>
      </w:hyperlink>
      <w:r w:rsidRPr="005B2CD4">
        <w:rPr>
          <w:sz w:val="28"/>
          <w:szCs w:val="28"/>
        </w:rPr>
        <w:t xml:space="preserve"> от 05.04.2013 № 44-ФЗ, отражается в учете на дату возникновения права соответствующего требования по контракту (дог</w:t>
      </w:r>
      <w:r w:rsidRPr="005B2CD4">
        <w:rPr>
          <w:sz w:val="28"/>
          <w:szCs w:val="28"/>
        </w:rPr>
        <w:t>о</w:t>
      </w:r>
      <w:r w:rsidRPr="005B2CD4">
        <w:rPr>
          <w:sz w:val="28"/>
          <w:szCs w:val="28"/>
        </w:rPr>
        <w:t>вору, соглашению) на основании бухгалтерской справки и с приложением обоснованного расчета. При этом пени начисляются на конец каждого месяца и (или) на дату прекращения оснований для их дальнейшего начисления. </w:t>
      </w:r>
      <w:bookmarkEnd w:id="60"/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sz w:val="28"/>
          <w:szCs w:val="28"/>
        </w:rPr>
        <w:t>В случае если контрагент не согласен с предъявленным требованием, о</w:t>
      </w:r>
      <w:r w:rsidRPr="005B2CD4">
        <w:rPr>
          <w:sz w:val="28"/>
          <w:szCs w:val="28"/>
        </w:rPr>
        <w:t>с</w:t>
      </w:r>
      <w:r w:rsidRPr="005B2CD4">
        <w:rPr>
          <w:sz w:val="28"/>
          <w:szCs w:val="28"/>
        </w:rPr>
        <w:t>париваемая задолженность отражается в составе доходов будущих периодов. По факту определения судом размера соответствующих платежей на основ</w:t>
      </w:r>
      <w:r w:rsidRPr="005B2CD4">
        <w:rPr>
          <w:sz w:val="28"/>
          <w:szCs w:val="28"/>
        </w:rPr>
        <w:t>а</w:t>
      </w:r>
      <w:r w:rsidRPr="005B2CD4">
        <w:rPr>
          <w:sz w:val="28"/>
          <w:szCs w:val="28"/>
        </w:rPr>
        <w:t>нии вступившего в силу судебного акта данная сумма со счета учета доходов будущих периодов относится на доходы текущего периода, а разница спис</w:t>
      </w:r>
      <w:r w:rsidRPr="005B2CD4">
        <w:rPr>
          <w:sz w:val="28"/>
          <w:szCs w:val="28"/>
        </w:rPr>
        <w:t>ы</w:t>
      </w:r>
      <w:r w:rsidRPr="005B2CD4">
        <w:rPr>
          <w:sz w:val="28"/>
          <w:szCs w:val="28"/>
        </w:rPr>
        <w:t>вается на уменьшение ранее отраженной дебиторской задолженности.</w:t>
      </w:r>
    </w:p>
    <w:p w:rsidR="00C770E1" w:rsidRPr="005B2CD4" w:rsidRDefault="00C770E1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44" w:history="1">
        <w:r w:rsidRPr="005B2CD4">
          <w:rPr>
            <w:rStyle w:val="afc"/>
            <w:i/>
            <w:sz w:val="28"/>
            <w:szCs w:val="28"/>
          </w:rPr>
          <w:t>п. 34</w:t>
        </w:r>
      </w:hyperlink>
      <w:r w:rsidR="005B2CD4">
        <w:rPr>
          <w:i/>
          <w:sz w:val="28"/>
          <w:szCs w:val="28"/>
        </w:rPr>
        <w:t xml:space="preserve"> СГС «</w:t>
      </w:r>
      <w:r w:rsidRPr="005B2CD4">
        <w:rPr>
          <w:i/>
          <w:sz w:val="28"/>
          <w:szCs w:val="28"/>
        </w:rPr>
        <w:t>Доходы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 xml:space="preserve">, </w:t>
      </w:r>
      <w:hyperlink r:id="rId145" w:history="1">
        <w:r w:rsidRPr="005B2CD4">
          <w:rPr>
            <w:rStyle w:val="afc"/>
            <w:i/>
            <w:sz w:val="28"/>
            <w:szCs w:val="28"/>
          </w:rPr>
          <w:t>Письмо</w:t>
        </w:r>
      </w:hyperlink>
      <w:r w:rsidRPr="005B2CD4">
        <w:rPr>
          <w:i/>
          <w:sz w:val="28"/>
          <w:szCs w:val="28"/>
        </w:rPr>
        <w:t xml:space="preserve"> Минфина России от 18.10.2018 № 02-07-10/75014)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61" w:name="_ref_1-12e5f21d92a542"/>
      <w:r w:rsidRPr="005B2CD4">
        <w:rPr>
          <w:sz w:val="28"/>
          <w:szCs w:val="28"/>
        </w:rPr>
        <w:t>Задолженность дебиторов по предъявленным к ним штрафам, пеням, иным санкциям по договорам, заключенным не в рамках контрактной сист</w:t>
      </w:r>
      <w:r w:rsidRPr="005B2CD4">
        <w:rPr>
          <w:sz w:val="28"/>
          <w:szCs w:val="28"/>
        </w:rPr>
        <w:t>е</w:t>
      </w:r>
      <w:r w:rsidRPr="005B2CD4">
        <w:rPr>
          <w:sz w:val="28"/>
          <w:szCs w:val="28"/>
        </w:rPr>
        <w:t>мы, отражается в учете при признании задолженности дебитором или в м</w:t>
      </w:r>
      <w:r w:rsidRPr="005B2CD4">
        <w:rPr>
          <w:sz w:val="28"/>
          <w:szCs w:val="28"/>
        </w:rPr>
        <w:t>о</w:t>
      </w:r>
      <w:r w:rsidRPr="005B2CD4">
        <w:rPr>
          <w:sz w:val="28"/>
          <w:szCs w:val="28"/>
        </w:rPr>
        <w:t>мент вступления в законную силу решения суда об их взыскании.</w:t>
      </w:r>
      <w:bookmarkEnd w:id="61"/>
    </w:p>
    <w:p w:rsidR="00C770E1" w:rsidRPr="005B2CD4" w:rsidRDefault="00C770E1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46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62" w:name="_ref_1-a7d36e424a954b"/>
      <w:r w:rsidRPr="005B2CD4">
        <w:rPr>
          <w:sz w:val="28"/>
          <w:szCs w:val="28"/>
        </w:rPr>
        <w:t>Принятие объектов нефинансовых активов, поступивших в порядке возмещения в натуральной форме ущерба, причиненного виновным лицом, отражается с применением счета 0 401 10</w:t>
      </w:r>
      <w:r w:rsidR="00C770E1" w:rsidRPr="005B2CD4">
        <w:rPr>
          <w:sz w:val="28"/>
          <w:szCs w:val="28"/>
        </w:rPr>
        <w:t> </w:t>
      </w:r>
      <w:r w:rsidRPr="005B2CD4">
        <w:rPr>
          <w:sz w:val="28"/>
          <w:szCs w:val="28"/>
        </w:rPr>
        <w:t>172.</w:t>
      </w:r>
      <w:bookmarkEnd w:id="62"/>
    </w:p>
    <w:p w:rsidR="00C770E1" w:rsidRPr="005B2CD4" w:rsidRDefault="00C770E1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47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63" w:name="_ref_1-2487a684569545"/>
      <w:r w:rsidRPr="005B2CD4">
        <w:rPr>
          <w:sz w:val="28"/>
          <w:szCs w:val="28"/>
        </w:rPr>
        <w:t xml:space="preserve">Аналитический учет расчетов с подотчетными лицами ведется в </w:t>
      </w:r>
      <w:r w:rsidR="00EC0E94" w:rsidRPr="005B2CD4">
        <w:rPr>
          <w:sz w:val="28"/>
          <w:szCs w:val="28"/>
        </w:rPr>
        <w:t xml:space="preserve">Журнале </w:t>
      </w:r>
      <w:r w:rsidR="00575856" w:rsidRPr="005B2CD4">
        <w:rPr>
          <w:sz w:val="28"/>
          <w:szCs w:val="28"/>
        </w:rPr>
        <w:t xml:space="preserve">операций </w:t>
      </w:r>
      <w:r w:rsidR="00EC0E94" w:rsidRPr="005B2CD4">
        <w:rPr>
          <w:sz w:val="28"/>
          <w:szCs w:val="28"/>
        </w:rPr>
        <w:t>расчет</w:t>
      </w:r>
      <w:r w:rsidR="00C770E1" w:rsidRPr="005B2CD4">
        <w:rPr>
          <w:sz w:val="28"/>
          <w:szCs w:val="28"/>
        </w:rPr>
        <w:t>ов</w:t>
      </w:r>
      <w:r w:rsidR="00EC0E94" w:rsidRPr="005B2CD4">
        <w:rPr>
          <w:sz w:val="28"/>
          <w:szCs w:val="28"/>
        </w:rPr>
        <w:t xml:space="preserve"> с подотчетными лицами</w:t>
      </w:r>
      <w:r w:rsidR="00C770E1" w:rsidRPr="005B2CD4">
        <w:rPr>
          <w:sz w:val="28"/>
          <w:szCs w:val="28"/>
        </w:rPr>
        <w:t xml:space="preserve"> (ф.0504071)</w:t>
      </w:r>
      <w:r w:rsidRPr="005B2CD4">
        <w:rPr>
          <w:sz w:val="28"/>
          <w:szCs w:val="28"/>
        </w:rPr>
        <w:t>.</w:t>
      </w:r>
      <w:bookmarkEnd w:id="63"/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48" w:history="1">
        <w:r w:rsidRPr="005B2CD4">
          <w:rPr>
            <w:rStyle w:val="afc"/>
            <w:i/>
            <w:sz w:val="28"/>
            <w:szCs w:val="28"/>
          </w:rPr>
          <w:t>п. 218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64" w:name="_ref_1-30a8597693694b"/>
      <w:r w:rsidRPr="005B2CD4">
        <w:rPr>
          <w:sz w:val="28"/>
          <w:szCs w:val="28"/>
        </w:rPr>
        <w:lastRenderedPageBreak/>
        <w:t>Аналитический учет расчетов с поставщиками за поставленные м</w:t>
      </w:r>
      <w:r w:rsidRPr="005B2CD4">
        <w:rPr>
          <w:sz w:val="28"/>
          <w:szCs w:val="28"/>
        </w:rPr>
        <w:t>а</w:t>
      </w:r>
      <w:r w:rsidRPr="005B2CD4">
        <w:rPr>
          <w:sz w:val="28"/>
          <w:szCs w:val="28"/>
        </w:rPr>
        <w:t>териальные ценности, оказанные услуги, выполненные работы ведется в</w:t>
      </w:r>
      <w:r w:rsidR="00575856" w:rsidRPr="005B2CD4">
        <w:rPr>
          <w:sz w:val="28"/>
          <w:szCs w:val="28"/>
        </w:rPr>
        <w:t xml:space="preserve"> Журнале операций расчет</w:t>
      </w:r>
      <w:r w:rsidR="00C770E1" w:rsidRPr="005B2CD4">
        <w:rPr>
          <w:sz w:val="28"/>
          <w:szCs w:val="28"/>
        </w:rPr>
        <w:t>ов</w:t>
      </w:r>
      <w:r w:rsidR="00575856" w:rsidRPr="005B2CD4">
        <w:rPr>
          <w:sz w:val="28"/>
          <w:szCs w:val="28"/>
        </w:rPr>
        <w:t xml:space="preserve"> с поставщиками и подрядчиками</w:t>
      </w:r>
      <w:r w:rsidR="00C770E1" w:rsidRPr="005B2CD4">
        <w:rPr>
          <w:sz w:val="28"/>
          <w:szCs w:val="28"/>
        </w:rPr>
        <w:t xml:space="preserve"> (</w:t>
      </w:r>
      <w:hyperlink r:id="rId149" w:history="1">
        <w:r w:rsidR="00C770E1" w:rsidRPr="005B2CD4">
          <w:rPr>
            <w:rStyle w:val="afc"/>
            <w:sz w:val="28"/>
            <w:szCs w:val="28"/>
          </w:rPr>
          <w:t>ф. 0504071</w:t>
        </w:r>
      </w:hyperlink>
      <w:r w:rsidR="00C770E1" w:rsidRPr="005B2CD4">
        <w:rPr>
          <w:sz w:val="28"/>
          <w:szCs w:val="28"/>
        </w:rPr>
        <w:t>).</w:t>
      </w:r>
      <w:r w:rsidRPr="005B2CD4">
        <w:rPr>
          <w:sz w:val="28"/>
          <w:szCs w:val="28"/>
        </w:rPr>
        <w:t>.</w:t>
      </w:r>
      <w:bookmarkEnd w:id="64"/>
    </w:p>
    <w:p w:rsidR="005867C5" w:rsidRPr="005B2CD4" w:rsidRDefault="00E970EB" w:rsidP="005B2CD4">
      <w:pPr>
        <w:spacing w:before="0" w:after="0" w:line="240" w:lineRule="auto"/>
        <w:rPr>
          <w:i/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50" w:history="1">
        <w:r w:rsidRPr="005B2CD4">
          <w:rPr>
            <w:rStyle w:val="afc"/>
            <w:i/>
            <w:sz w:val="28"/>
            <w:szCs w:val="28"/>
          </w:rPr>
          <w:t>п. 257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C770E1" w:rsidRPr="005B2CD4" w:rsidRDefault="00C770E1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65" w:name="_ref_1-a2e574bcf26140"/>
      <w:r w:rsidRPr="005B2CD4">
        <w:rPr>
          <w:sz w:val="28"/>
          <w:szCs w:val="28"/>
        </w:rPr>
        <w:t>Аналитический учет расчетов по пенсиям, пособиям и иным соц</w:t>
      </w:r>
      <w:r w:rsidRPr="005B2CD4">
        <w:rPr>
          <w:sz w:val="28"/>
          <w:szCs w:val="28"/>
        </w:rPr>
        <w:t>и</w:t>
      </w:r>
      <w:r w:rsidRPr="005B2CD4">
        <w:rPr>
          <w:sz w:val="28"/>
          <w:szCs w:val="28"/>
        </w:rPr>
        <w:t>альным выплатам ведется в Журнале операций по прочим операциям (</w:t>
      </w:r>
      <w:hyperlink r:id="rId151" w:history="1">
        <w:r w:rsidRPr="005B2CD4">
          <w:rPr>
            <w:rStyle w:val="afc"/>
            <w:sz w:val="28"/>
            <w:szCs w:val="28"/>
          </w:rPr>
          <w:t>ф. 0504071</w:t>
        </w:r>
      </w:hyperlink>
      <w:r w:rsidRPr="005B2CD4">
        <w:rPr>
          <w:sz w:val="28"/>
          <w:szCs w:val="28"/>
        </w:rPr>
        <w:t>).</w:t>
      </w:r>
      <w:bookmarkEnd w:id="65"/>
    </w:p>
    <w:p w:rsidR="00C770E1" w:rsidRPr="005B2CD4" w:rsidRDefault="00C770E1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52" w:history="1">
        <w:r w:rsidRPr="005B2CD4">
          <w:rPr>
            <w:rStyle w:val="afc"/>
            <w:i/>
            <w:sz w:val="28"/>
            <w:szCs w:val="28"/>
          </w:rPr>
          <w:t>п. 257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66" w:name="_ref_1-e3ea9b3ebfbc4d"/>
      <w:r w:rsidRPr="005B2CD4">
        <w:rPr>
          <w:sz w:val="28"/>
          <w:szCs w:val="28"/>
        </w:rPr>
        <w:t xml:space="preserve">Аналитический учет расчетов по платежам в бюджеты ведется в </w:t>
      </w:r>
      <w:r w:rsidR="00575856" w:rsidRPr="005B2CD4">
        <w:rPr>
          <w:sz w:val="28"/>
          <w:szCs w:val="28"/>
        </w:rPr>
        <w:t>Многографной карточке</w:t>
      </w:r>
      <w:bookmarkEnd w:id="66"/>
      <w:r w:rsidR="00C770E1" w:rsidRPr="005B2CD4">
        <w:rPr>
          <w:sz w:val="28"/>
          <w:szCs w:val="28"/>
        </w:rPr>
        <w:t xml:space="preserve"> (</w:t>
      </w:r>
      <w:hyperlink r:id="rId153" w:history="1">
        <w:r w:rsidR="00C770E1" w:rsidRPr="005B2CD4">
          <w:rPr>
            <w:rStyle w:val="afc"/>
            <w:sz w:val="28"/>
            <w:szCs w:val="28"/>
          </w:rPr>
          <w:t>ф. 0504054</w:t>
        </w:r>
      </w:hyperlink>
      <w:r w:rsidR="00C770E1" w:rsidRPr="005B2CD4">
        <w:rPr>
          <w:sz w:val="28"/>
          <w:szCs w:val="28"/>
        </w:rPr>
        <w:t>).</w:t>
      </w:r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54" w:history="1">
        <w:r w:rsidRPr="005B2CD4">
          <w:rPr>
            <w:rStyle w:val="afc"/>
            <w:i/>
            <w:sz w:val="28"/>
            <w:szCs w:val="28"/>
          </w:rPr>
          <w:t>п. 264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67" w:name="_ref_1-0ca738b5835e41"/>
      <w:r w:rsidRPr="005B2CD4">
        <w:rPr>
          <w:sz w:val="28"/>
          <w:szCs w:val="28"/>
        </w:rPr>
        <w:t xml:space="preserve">Аналитический учет расчетов по оплате труда ведется </w:t>
      </w:r>
      <w:r w:rsidR="004046BE" w:rsidRPr="005B2CD4">
        <w:rPr>
          <w:sz w:val="28"/>
          <w:szCs w:val="28"/>
        </w:rPr>
        <w:t>в Журнале операций расчетов по оплате труда, денежному довольствию и стипендиям</w:t>
      </w:r>
      <w:r w:rsidRPr="005B2CD4">
        <w:rPr>
          <w:sz w:val="28"/>
          <w:szCs w:val="28"/>
        </w:rPr>
        <w:t>.</w:t>
      </w:r>
      <w:bookmarkEnd w:id="67"/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55" w:history="1">
        <w:r w:rsidRPr="005B2CD4">
          <w:rPr>
            <w:rStyle w:val="afc"/>
            <w:i/>
            <w:sz w:val="28"/>
            <w:szCs w:val="28"/>
          </w:rPr>
          <w:t>п. 257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1B3167" w:rsidRDefault="00E970EB" w:rsidP="001B3167">
      <w:pPr>
        <w:pStyle w:val="2"/>
        <w:spacing w:before="0" w:after="0" w:line="240" w:lineRule="auto"/>
        <w:rPr>
          <w:sz w:val="28"/>
          <w:szCs w:val="28"/>
        </w:rPr>
      </w:pPr>
      <w:bookmarkStart w:id="68" w:name="_ref_1-f4c21c54de794e"/>
      <w:r w:rsidRPr="001B3167">
        <w:rPr>
          <w:sz w:val="28"/>
          <w:szCs w:val="28"/>
        </w:rPr>
        <w:t>В Табеле учета использования рабочего времени (</w:t>
      </w:r>
      <w:hyperlink r:id="rId156" w:history="1">
        <w:r w:rsidRPr="001B3167">
          <w:rPr>
            <w:rStyle w:val="afc"/>
            <w:color w:val="auto"/>
            <w:sz w:val="28"/>
            <w:szCs w:val="28"/>
            <w:u w:val="none"/>
          </w:rPr>
          <w:t>ф. 0504421</w:t>
        </w:r>
      </w:hyperlink>
      <w:r w:rsidRPr="001B3167">
        <w:rPr>
          <w:sz w:val="28"/>
          <w:szCs w:val="28"/>
        </w:rPr>
        <w:t>) отр</w:t>
      </w:r>
      <w:r w:rsidRPr="001B3167">
        <w:rPr>
          <w:sz w:val="28"/>
          <w:szCs w:val="28"/>
        </w:rPr>
        <w:t>а</w:t>
      </w:r>
      <w:r w:rsidRPr="001B3167">
        <w:rPr>
          <w:sz w:val="28"/>
          <w:szCs w:val="28"/>
        </w:rPr>
        <w:t>жаются фактические затраты рабочего времени.</w:t>
      </w:r>
      <w:bookmarkEnd w:id="68"/>
    </w:p>
    <w:p w:rsidR="001B3167" w:rsidRPr="001B3167" w:rsidRDefault="001B3167" w:rsidP="001B3167">
      <w:pPr>
        <w:pStyle w:val="2"/>
        <w:spacing w:before="0" w:after="0" w:line="240" w:lineRule="auto"/>
        <w:rPr>
          <w:sz w:val="28"/>
          <w:szCs w:val="28"/>
        </w:rPr>
      </w:pPr>
      <w:r w:rsidRPr="001B3167">
        <w:rPr>
          <w:sz w:val="28"/>
          <w:szCs w:val="28"/>
        </w:rPr>
        <w:t>Форма расчетного листка приведена в Приложении № 9 к насто</w:t>
      </w:r>
      <w:r w:rsidRPr="001B3167">
        <w:rPr>
          <w:sz w:val="28"/>
          <w:szCs w:val="28"/>
        </w:rPr>
        <w:t>я</w:t>
      </w:r>
      <w:r w:rsidRPr="001B3167">
        <w:rPr>
          <w:sz w:val="28"/>
          <w:szCs w:val="28"/>
        </w:rPr>
        <w:t xml:space="preserve">щей </w:t>
      </w:r>
      <w:r>
        <w:rPr>
          <w:sz w:val="28"/>
          <w:szCs w:val="28"/>
        </w:rPr>
        <w:t>У</w:t>
      </w:r>
      <w:r w:rsidRPr="001B3167">
        <w:rPr>
          <w:sz w:val="28"/>
          <w:szCs w:val="28"/>
        </w:rPr>
        <w:t>че</w:t>
      </w:r>
      <w:r w:rsidRPr="001B3167">
        <w:rPr>
          <w:sz w:val="28"/>
          <w:szCs w:val="28"/>
        </w:rPr>
        <w:t>т</w:t>
      </w:r>
      <w:r w:rsidRPr="001B3167">
        <w:rPr>
          <w:sz w:val="28"/>
          <w:szCs w:val="28"/>
        </w:rPr>
        <w:t>ной политике.</w:t>
      </w:r>
    </w:p>
    <w:p w:rsidR="005867C5" w:rsidRPr="004046BE" w:rsidRDefault="00E970EB" w:rsidP="00EA781F">
      <w:pPr>
        <w:pStyle w:val="1"/>
        <w:spacing w:before="0" w:after="0" w:line="240" w:lineRule="auto"/>
        <w:rPr>
          <w:sz w:val="28"/>
        </w:rPr>
      </w:pPr>
      <w:bookmarkStart w:id="69" w:name="_ref_1-f8de209f15c34c"/>
      <w:r w:rsidRPr="004046BE">
        <w:rPr>
          <w:sz w:val="28"/>
        </w:rPr>
        <w:t>Финансовый результат</w:t>
      </w:r>
      <w:bookmarkEnd w:id="69"/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70" w:name="_ref_1-4c671d0474494a"/>
      <w:r w:rsidRPr="005B2CD4">
        <w:rPr>
          <w:sz w:val="28"/>
          <w:szCs w:val="28"/>
        </w:rPr>
        <w:t>Как расходы будущих периодов учитываются расходы на:</w:t>
      </w:r>
      <w:bookmarkEnd w:id="70"/>
    </w:p>
    <w:p w:rsidR="005867C5" w:rsidRPr="005B2CD4" w:rsidRDefault="005B2CD4" w:rsidP="005B2CD4">
      <w:pPr>
        <w:pStyle w:val="ab"/>
        <w:tabs>
          <w:tab w:val="left" w:pos="567"/>
          <w:tab w:val="left" w:pos="709"/>
        </w:tabs>
        <w:spacing w:before="0"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53C8" w:rsidRPr="005B2CD4">
        <w:rPr>
          <w:sz w:val="28"/>
          <w:szCs w:val="28"/>
        </w:rPr>
        <w:t xml:space="preserve">  - </w:t>
      </w:r>
      <w:r w:rsidR="00E970EB" w:rsidRPr="005B2CD4">
        <w:rPr>
          <w:sz w:val="28"/>
          <w:szCs w:val="28"/>
        </w:rPr>
        <w:t>выплату отпускных за неотработанные д</w:t>
      </w:r>
      <w:r w:rsidR="003D53C8" w:rsidRPr="005B2CD4">
        <w:rPr>
          <w:sz w:val="28"/>
          <w:szCs w:val="28"/>
        </w:rPr>
        <w:t>ни отпуска.</w:t>
      </w:r>
    </w:p>
    <w:p w:rsidR="003D53C8" w:rsidRPr="005B2CD4" w:rsidRDefault="003D53C8" w:rsidP="005B2CD4">
      <w:pPr>
        <w:spacing w:before="0" w:after="0" w:line="240" w:lineRule="auto"/>
        <w:ind w:firstLine="567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57" w:history="1">
        <w:r w:rsidRPr="005B2CD4">
          <w:rPr>
            <w:rStyle w:val="afc"/>
            <w:i/>
            <w:sz w:val="28"/>
            <w:szCs w:val="28"/>
          </w:rPr>
          <w:t>п. 302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ind w:firstLine="567"/>
        <w:rPr>
          <w:sz w:val="28"/>
          <w:szCs w:val="28"/>
        </w:rPr>
      </w:pPr>
      <w:bookmarkStart w:id="71" w:name="_ref_1-9acfb7b8eb8b4a"/>
      <w:r w:rsidRPr="005B2CD4">
        <w:rPr>
          <w:sz w:val="28"/>
          <w:szCs w:val="28"/>
        </w:rPr>
        <w:t>Расходы на выплату отпускных за неотработанные дни отпуска о</w:t>
      </w:r>
      <w:r w:rsidRPr="005B2CD4">
        <w:rPr>
          <w:sz w:val="28"/>
          <w:szCs w:val="28"/>
        </w:rPr>
        <w:t>т</w:t>
      </w:r>
      <w:r w:rsidRPr="005B2CD4">
        <w:rPr>
          <w:sz w:val="28"/>
          <w:szCs w:val="28"/>
        </w:rPr>
        <w:t>носятся на финансовый результат текущего финансового года ежемесячно в размере, соответствующем отработанному периоду, дающему право на пр</w:t>
      </w:r>
      <w:r w:rsidRPr="005B2CD4">
        <w:rPr>
          <w:sz w:val="28"/>
          <w:szCs w:val="28"/>
        </w:rPr>
        <w:t>е</w:t>
      </w:r>
      <w:r w:rsidRPr="005B2CD4">
        <w:rPr>
          <w:sz w:val="28"/>
          <w:szCs w:val="28"/>
        </w:rPr>
        <w:t>доставление отпуска.</w:t>
      </w:r>
      <w:bookmarkEnd w:id="71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58" w:history="1">
        <w:r w:rsidRPr="005B2CD4">
          <w:rPr>
            <w:rStyle w:val="afc"/>
            <w:i/>
            <w:sz w:val="28"/>
            <w:szCs w:val="28"/>
          </w:rPr>
          <w:t>п. 302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72" w:name="_ref_1-70b7b8c0814e49"/>
      <w:r w:rsidRPr="005B2CD4">
        <w:rPr>
          <w:sz w:val="28"/>
          <w:szCs w:val="28"/>
        </w:rPr>
        <w:t>В учете формируется резерв предстоящих расходов - резерв для о</w:t>
      </w:r>
      <w:r w:rsidRPr="005B2CD4">
        <w:rPr>
          <w:sz w:val="28"/>
          <w:szCs w:val="28"/>
        </w:rPr>
        <w:t>п</w:t>
      </w:r>
      <w:r w:rsidRPr="005B2CD4">
        <w:rPr>
          <w:sz w:val="28"/>
          <w:szCs w:val="28"/>
        </w:rPr>
        <w:t>латы отпусков за фактически отработанное время и компенсаций за неи</w:t>
      </w:r>
      <w:r w:rsidRPr="005B2CD4">
        <w:rPr>
          <w:sz w:val="28"/>
          <w:szCs w:val="28"/>
        </w:rPr>
        <w:t>с</w:t>
      </w:r>
      <w:r w:rsidRPr="005B2CD4">
        <w:rPr>
          <w:sz w:val="28"/>
          <w:szCs w:val="28"/>
        </w:rPr>
        <w:t>пользованный отпуск, включая платежи на обязательное социальное страх</w:t>
      </w:r>
      <w:r w:rsidRPr="005B2CD4">
        <w:rPr>
          <w:sz w:val="28"/>
          <w:szCs w:val="28"/>
        </w:rPr>
        <w:t>о</w:t>
      </w:r>
      <w:r w:rsidRPr="005B2CD4">
        <w:rPr>
          <w:sz w:val="28"/>
          <w:szCs w:val="28"/>
        </w:rPr>
        <w:t>вание.</w:t>
      </w:r>
      <w:bookmarkEnd w:id="72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59" w:history="1">
        <w:r w:rsidRPr="005B2CD4">
          <w:rPr>
            <w:rStyle w:val="afc"/>
            <w:i/>
            <w:sz w:val="28"/>
            <w:szCs w:val="28"/>
          </w:rPr>
          <w:t>п. 302.1</w:t>
        </w:r>
      </w:hyperlink>
      <w:r w:rsidRPr="005B2CD4">
        <w:rPr>
          <w:i/>
          <w:sz w:val="28"/>
          <w:szCs w:val="28"/>
        </w:rPr>
        <w:t xml:space="preserve"> Инструкции № 157н, </w:t>
      </w:r>
      <w:hyperlink r:id="rId160" w:history="1">
        <w:r w:rsidRPr="005B2CD4">
          <w:rPr>
            <w:rStyle w:val="afc"/>
            <w:i/>
            <w:sz w:val="28"/>
            <w:szCs w:val="28"/>
          </w:rPr>
          <w:t>п. 6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Резервы</w:t>
      </w:r>
      <w:r w:rsidR="005B2CD4">
        <w:rPr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73" w:name="_ref_1-571227ca99514a"/>
      <w:r w:rsidRPr="005B2CD4">
        <w:rPr>
          <w:sz w:val="28"/>
          <w:szCs w:val="28"/>
        </w:rPr>
        <w:t xml:space="preserve">Резерв для оплаты отпусков за фактически отработанное время и компенсаций за неиспользованный отпуск, включая платежи на обязательное социальное страхование, рассчитывается исходя из среднедневного заработка каждого работника. </w:t>
      </w:r>
      <w:bookmarkEnd w:id="73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61" w:history="1">
        <w:r w:rsidRPr="005B2CD4">
          <w:rPr>
            <w:rStyle w:val="afc"/>
            <w:i/>
            <w:sz w:val="28"/>
            <w:szCs w:val="28"/>
          </w:rPr>
          <w:t>п. 10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Выплаты персоналу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74" w:name="_ref_1-c1a65cda3f114f"/>
      <w:r w:rsidRPr="005B2CD4">
        <w:rPr>
          <w:sz w:val="28"/>
          <w:szCs w:val="28"/>
        </w:rPr>
        <w:t>Аналитический учет резервов предстоящих расходов ведется в Ка</w:t>
      </w:r>
      <w:r w:rsidRPr="005B2CD4">
        <w:rPr>
          <w:sz w:val="28"/>
          <w:szCs w:val="28"/>
        </w:rPr>
        <w:t>р</w:t>
      </w:r>
      <w:r w:rsidRPr="005B2CD4">
        <w:rPr>
          <w:sz w:val="28"/>
          <w:szCs w:val="28"/>
        </w:rPr>
        <w:t xml:space="preserve">точке учета средств и расчетов </w:t>
      </w:r>
      <w:hyperlink r:id="rId162" w:history="1">
        <w:r w:rsidRPr="005B2CD4">
          <w:rPr>
            <w:rStyle w:val="afc"/>
            <w:sz w:val="28"/>
            <w:szCs w:val="28"/>
          </w:rPr>
          <w:t>(ф. 0504051)</w:t>
        </w:r>
      </w:hyperlink>
      <w:r w:rsidRPr="005B2CD4">
        <w:rPr>
          <w:sz w:val="28"/>
          <w:szCs w:val="28"/>
        </w:rPr>
        <w:t>.</w:t>
      </w:r>
      <w:bookmarkEnd w:id="74"/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63" w:history="1">
        <w:r w:rsidRPr="005B2CD4">
          <w:rPr>
            <w:rStyle w:val="afc"/>
            <w:i/>
            <w:sz w:val="28"/>
            <w:szCs w:val="28"/>
          </w:rPr>
          <w:t>п. 302.1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4046BE" w:rsidRDefault="00E970EB" w:rsidP="00EA781F">
      <w:pPr>
        <w:pStyle w:val="1"/>
        <w:spacing w:before="0" w:after="0" w:line="240" w:lineRule="auto"/>
        <w:rPr>
          <w:sz w:val="28"/>
        </w:rPr>
      </w:pPr>
      <w:bookmarkStart w:id="75" w:name="_ref_1-74b24bac06b84f"/>
      <w:r w:rsidRPr="004046BE">
        <w:rPr>
          <w:sz w:val="28"/>
        </w:rPr>
        <w:t>Санкционирование расходов</w:t>
      </w:r>
      <w:bookmarkEnd w:id="75"/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76" w:name="_ref_1-e5c3201eeb7540"/>
      <w:r w:rsidRPr="005B2CD4">
        <w:rPr>
          <w:sz w:val="28"/>
          <w:szCs w:val="28"/>
        </w:rPr>
        <w:t>Учет принимаемых обязательств осуществляется на основании:</w:t>
      </w:r>
      <w:bookmarkEnd w:id="76"/>
    </w:p>
    <w:p w:rsidR="005867C5" w:rsidRPr="005B2CD4" w:rsidRDefault="00E970EB" w:rsidP="005B2CD4">
      <w:pPr>
        <w:pStyle w:val="ab"/>
        <w:numPr>
          <w:ilvl w:val="1"/>
          <w:numId w:val="7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извещения о проведении конкурса, аукциона, торгов, запроса котир</w:t>
      </w:r>
      <w:r w:rsidRPr="005B2CD4">
        <w:rPr>
          <w:sz w:val="28"/>
          <w:szCs w:val="28"/>
        </w:rPr>
        <w:t>о</w:t>
      </w:r>
      <w:r w:rsidRPr="005B2CD4">
        <w:rPr>
          <w:sz w:val="28"/>
          <w:szCs w:val="28"/>
        </w:rPr>
        <w:t>вок, запроса предложений;</w:t>
      </w:r>
    </w:p>
    <w:p w:rsidR="003D53C8" w:rsidRPr="005B2CD4" w:rsidRDefault="00E970EB" w:rsidP="005B2CD4">
      <w:pPr>
        <w:pStyle w:val="ab"/>
        <w:numPr>
          <w:ilvl w:val="1"/>
          <w:numId w:val="23"/>
        </w:numPr>
        <w:spacing w:before="0" w:after="0" w:line="240" w:lineRule="auto"/>
        <w:ind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lastRenderedPageBreak/>
        <w:t>приглашения принять участие в определении поставщика (подрядчика, и</w:t>
      </w:r>
      <w:r w:rsidRPr="005B2CD4">
        <w:rPr>
          <w:sz w:val="28"/>
          <w:szCs w:val="28"/>
        </w:rPr>
        <w:t>с</w:t>
      </w:r>
      <w:r w:rsidRPr="005B2CD4">
        <w:rPr>
          <w:sz w:val="28"/>
          <w:szCs w:val="28"/>
        </w:rPr>
        <w:t>полнителя);</w:t>
      </w:r>
    </w:p>
    <w:p w:rsidR="003D53C8" w:rsidRPr="005B2CD4" w:rsidRDefault="003D53C8" w:rsidP="005B2CD4">
      <w:pPr>
        <w:pStyle w:val="ab"/>
        <w:numPr>
          <w:ilvl w:val="1"/>
          <w:numId w:val="23"/>
        </w:numPr>
        <w:spacing w:before="0" w:after="0" w:line="240" w:lineRule="auto"/>
        <w:ind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 xml:space="preserve"> контракта на поставку товаров, выполнение работ, оказание услуг;</w:t>
      </w:r>
    </w:p>
    <w:p w:rsidR="003D53C8" w:rsidRPr="005B2CD4" w:rsidRDefault="003D53C8" w:rsidP="005B2CD4">
      <w:pPr>
        <w:pStyle w:val="ab"/>
        <w:numPr>
          <w:ilvl w:val="1"/>
          <w:numId w:val="23"/>
        </w:numPr>
        <w:spacing w:before="0" w:after="0" w:line="240" w:lineRule="auto"/>
        <w:ind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договора на поставку товаров, выполнение работ, оказание услуг;</w:t>
      </w:r>
    </w:p>
    <w:p w:rsidR="005867C5" w:rsidRPr="005B2CD4" w:rsidRDefault="00E970EB" w:rsidP="005B2CD4">
      <w:pPr>
        <w:pStyle w:val="ab"/>
        <w:numPr>
          <w:ilvl w:val="1"/>
          <w:numId w:val="7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протокола конкурсной комиссии;</w:t>
      </w:r>
    </w:p>
    <w:p w:rsidR="005867C5" w:rsidRPr="005B2CD4" w:rsidRDefault="00E970EB" w:rsidP="005B2CD4">
      <w:pPr>
        <w:pStyle w:val="ab"/>
        <w:numPr>
          <w:ilvl w:val="1"/>
          <w:numId w:val="7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бухгалтерской справки (</w:t>
      </w:r>
      <w:hyperlink r:id="rId164" w:history="1">
        <w:r w:rsidRPr="005B2CD4">
          <w:rPr>
            <w:rStyle w:val="afc"/>
            <w:sz w:val="28"/>
            <w:szCs w:val="28"/>
          </w:rPr>
          <w:t>ф. 0504833</w:t>
        </w:r>
      </w:hyperlink>
      <w:r w:rsidRPr="005B2CD4">
        <w:rPr>
          <w:sz w:val="28"/>
          <w:szCs w:val="28"/>
        </w:rPr>
        <w:t>).</w:t>
      </w:r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>(Основание:</w:t>
      </w:r>
      <w:r w:rsidRPr="005B2CD4">
        <w:rPr>
          <w:sz w:val="28"/>
          <w:szCs w:val="28"/>
        </w:rPr>
        <w:t xml:space="preserve"> </w:t>
      </w:r>
      <w:hyperlink r:id="rId165" w:history="1">
        <w:r w:rsidRPr="005B2CD4">
          <w:rPr>
            <w:rStyle w:val="afc"/>
            <w:i/>
            <w:sz w:val="28"/>
            <w:szCs w:val="28"/>
          </w:rPr>
          <w:t>п. 3 ст. 219</w:t>
        </w:r>
      </w:hyperlink>
      <w:r w:rsidRPr="005B2CD4">
        <w:rPr>
          <w:i/>
          <w:sz w:val="28"/>
          <w:szCs w:val="28"/>
        </w:rPr>
        <w:t xml:space="preserve"> БК РФ, </w:t>
      </w:r>
      <w:hyperlink r:id="rId166" w:history="1">
        <w:r w:rsidRPr="005B2CD4">
          <w:rPr>
            <w:rStyle w:val="afc"/>
            <w:i/>
            <w:sz w:val="28"/>
            <w:szCs w:val="28"/>
          </w:rPr>
          <w:t>п. 318</w:t>
        </w:r>
      </w:hyperlink>
      <w:r w:rsidRPr="005B2CD4">
        <w:rPr>
          <w:i/>
          <w:sz w:val="28"/>
          <w:szCs w:val="28"/>
        </w:rPr>
        <w:t xml:space="preserve"> Инструкции № 157н, </w:t>
      </w:r>
      <w:hyperlink r:id="rId167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77" w:name="_ref_1-731c7ac1727547"/>
      <w:r w:rsidRPr="005B2CD4">
        <w:rPr>
          <w:sz w:val="28"/>
          <w:szCs w:val="28"/>
        </w:rPr>
        <w:t>Учет обязательств осуществляется на основании:</w:t>
      </w:r>
      <w:bookmarkEnd w:id="77"/>
    </w:p>
    <w:p w:rsidR="005867C5" w:rsidRPr="005B2CD4" w:rsidRDefault="00E970EB" w:rsidP="005B2CD4">
      <w:pPr>
        <w:pStyle w:val="ab"/>
        <w:numPr>
          <w:ilvl w:val="1"/>
          <w:numId w:val="8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распорядительного документа об утверждении штатного расписания с ра</w:t>
      </w:r>
      <w:r w:rsidRPr="005B2CD4">
        <w:rPr>
          <w:sz w:val="28"/>
          <w:szCs w:val="28"/>
        </w:rPr>
        <w:t>с</w:t>
      </w:r>
      <w:r w:rsidRPr="005B2CD4">
        <w:rPr>
          <w:sz w:val="28"/>
          <w:szCs w:val="28"/>
        </w:rPr>
        <w:t>четом годового фонда оплаты труда;</w:t>
      </w:r>
    </w:p>
    <w:p w:rsidR="005867C5" w:rsidRPr="005B2CD4" w:rsidRDefault="00E970EB" w:rsidP="005B2CD4">
      <w:pPr>
        <w:pStyle w:val="ab"/>
        <w:numPr>
          <w:ilvl w:val="1"/>
          <w:numId w:val="8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договора (контракта) на поставку товаров, выполнение работ, оказание у</w:t>
      </w:r>
      <w:r w:rsidRPr="005B2CD4">
        <w:rPr>
          <w:sz w:val="28"/>
          <w:szCs w:val="28"/>
        </w:rPr>
        <w:t>с</w:t>
      </w:r>
      <w:r w:rsidRPr="005B2CD4">
        <w:rPr>
          <w:sz w:val="28"/>
          <w:szCs w:val="28"/>
        </w:rPr>
        <w:t>луг;</w:t>
      </w:r>
    </w:p>
    <w:p w:rsidR="005867C5" w:rsidRPr="005B2CD4" w:rsidRDefault="00E970EB" w:rsidP="005B2CD4">
      <w:pPr>
        <w:pStyle w:val="ab"/>
        <w:numPr>
          <w:ilvl w:val="1"/>
          <w:numId w:val="8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при отсутствии договора - акта выполненных работ (оказанных услуг), сч</w:t>
      </w:r>
      <w:r w:rsidRPr="005B2CD4">
        <w:rPr>
          <w:sz w:val="28"/>
          <w:szCs w:val="28"/>
        </w:rPr>
        <w:t>е</w:t>
      </w:r>
      <w:r w:rsidRPr="005B2CD4">
        <w:rPr>
          <w:sz w:val="28"/>
          <w:szCs w:val="28"/>
        </w:rPr>
        <w:t>та;</w:t>
      </w:r>
    </w:p>
    <w:p w:rsidR="005867C5" w:rsidRPr="005B2CD4" w:rsidRDefault="00E970EB" w:rsidP="005B2CD4">
      <w:pPr>
        <w:pStyle w:val="ab"/>
        <w:numPr>
          <w:ilvl w:val="1"/>
          <w:numId w:val="8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исполнительного листа, судебного приказа;</w:t>
      </w:r>
    </w:p>
    <w:p w:rsidR="005867C5" w:rsidRPr="005B2CD4" w:rsidRDefault="00E970EB" w:rsidP="005B2CD4">
      <w:pPr>
        <w:pStyle w:val="ab"/>
        <w:numPr>
          <w:ilvl w:val="1"/>
          <w:numId w:val="8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налоговой декларации, налогового расчета (расчета авансовых плат</w:t>
      </w:r>
      <w:r w:rsidRPr="005B2CD4">
        <w:rPr>
          <w:sz w:val="28"/>
          <w:szCs w:val="28"/>
        </w:rPr>
        <w:t>е</w:t>
      </w:r>
      <w:r w:rsidRPr="005B2CD4">
        <w:rPr>
          <w:sz w:val="28"/>
          <w:szCs w:val="28"/>
        </w:rPr>
        <w:t>жей), расчета по страховым взносам;</w:t>
      </w:r>
    </w:p>
    <w:p w:rsidR="005867C5" w:rsidRPr="005B2CD4" w:rsidRDefault="00E970EB" w:rsidP="005B2CD4">
      <w:pPr>
        <w:pStyle w:val="ab"/>
        <w:numPr>
          <w:ilvl w:val="1"/>
          <w:numId w:val="8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решения налогового органа о взыскании налога, сбора, пеней и штр</w:t>
      </w:r>
      <w:r w:rsidRPr="005B2CD4">
        <w:rPr>
          <w:sz w:val="28"/>
          <w:szCs w:val="28"/>
        </w:rPr>
        <w:t>а</w:t>
      </w:r>
      <w:r w:rsidRPr="005B2CD4">
        <w:rPr>
          <w:sz w:val="28"/>
          <w:szCs w:val="28"/>
        </w:rPr>
        <w:t>фов, вступившего в силу решения налогового органа о привлечении к отве</w:t>
      </w:r>
      <w:r w:rsidRPr="005B2CD4">
        <w:rPr>
          <w:sz w:val="28"/>
          <w:szCs w:val="28"/>
        </w:rPr>
        <w:t>т</w:t>
      </w:r>
      <w:r w:rsidRPr="005B2CD4">
        <w:rPr>
          <w:sz w:val="28"/>
          <w:szCs w:val="28"/>
        </w:rPr>
        <w:t>стве</w:t>
      </w:r>
      <w:r w:rsidRPr="005B2CD4">
        <w:rPr>
          <w:sz w:val="28"/>
          <w:szCs w:val="28"/>
        </w:rPr>
        <w:t>н</w:t>
      </w:r>
      <w:r w:rsidRPr="005B2CD4">
        <w:rPr>
          <w:sz w:val="28"/>
          <w:szCs w:val="28"/>
        </w:rPr>
        <w:t>ности или об отказе в привлечении к ответственности;</w:t>
      </w:r>
    </w:p>
    <w:p w:rsidR="003D53C8" w:rsidRPr="005B2CD4" w:rsidRDefault="005B2CD4" w:rsidP="005B2CD4">
      <w:pPr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70EB" w:rsidRPr="005B2CD4">
        <w:rPr>
          <w:sz w:val="28"/>
          <w:szCs w:val="28"/>
        </w:rPr>
        <w:t>согласованного руководителем заявления о выдаче под отчет денежных средств или авансового отчета.</w:t>
      </w:r>
    </w:p>
    <w:p w:rsidR="005867C5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 (Основание:</w:t>
      </w:r>
      <w:r w:rsidRPr="005B2CD4">
        <w:rPr>
          <w:sz w:val="28"/>
          <w:szCs w:val="28"/>
        </w:rPr>
        <w:t xml:space="preserve"> </w:t>
      </w:r>
      <w:hyperlink r:id="rId168" w:history="1">
        <w:r w:rsidRPr="005B2CD4">
          <w:rPr>
            <w:rStyle w:val="afc"/>
            <w:i/>
            <w:sz w:val="28"/>
            <w:szCs w:val="28"/>
          </w:rPr>
          <w:t>п. 3 ст. 219</w:t>
        </w:r>
      </w:hyperlink>
      <w:r w:rsidRPr="005B2CD4">
        <w:rPr>
          <w:i/>
          <w:sz w:val="28"/>
          <w:szCs w:val="28"/>
        </w:rPr>
        <w:t xml:space="preserve"> БК РФ, </w:t>
      </w:r>
      <w:hyperlink r:id="rId169" w:history="1">
        <w:r w:rsidRPr="005B2CD4">
          <w:rPr>
            <w:rStyle w:val="afc"/>
            <w:i/>
            <w:sz w:val="28"/>
            <w:szCs w:val="28"/>
          </w:rPr>
          <w:t>п. 318</w:t>
        </w:r>
      </w:hyperlink>
      <w:r w:rsidRPr="005B2CD4">
        <w:rPr>
          <w:i/>
          <w:sz w:val="28"/>
          <w:szCs w:val="28"/>
        </w:rPr>
        <w:t xml:space="preserve"> Инструкции № 157н, </w:t>
      </w:r>
      <w:hyperlink r:id="rId170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78" w:name="_ref_1-0fc9698131ea4c"/>
      <w:r w:rsidRPr="005B2CD4">
        <w:rPr>
          <w:sz w:val="28"/>
          <w:szCs w:val="28"/>
        </w:rPr>
        <w:t>Учет денежных обязательств осуществляется на основании:</w:t>
      </w:r>
      <w:bookmarkEnd w:id="78"/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расчетной ведомости (</w:t>
      </w:r>
      <w:hyperlink r:id="rId171" w:history="1">
        <w:r w:rsidRPr="005B2CD4">
          <w:rPr>
            <w:rStyle w:val="afc"/>
            <w:sz w:val="28"/>
            <w:szCs w:val="28"/>
          </w:rPr>
          <w:t>ф. 0504402</w:t>
        </w:r>
      </w:hyperlink>
      <w:r w:rsidRPr="005B2CD4">
        <w:rPr>
          <w:sz w:val="28"/>
          <w:szCs w:val="28"/>
        </w:rPr>
        <w:t>);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записки-расчета об исчислении среднего заработка при предоставл</w:t>
      </w:r>
      <w:r w:rsidRPr="005B2CD4">
        <w:rPr>
          <w:sz w:val="28"/>
          <w:szCs w:val="28"/>
        </w:rPr>
        <w:t>е</w:t>
      </w:r>
      <w:r w:rsidRPr="005B2CD4">
        <w:rPr>
          <w:sz w:val="28"/>
          <w:szCs w:val="28"/>
        </w:rPr>
        <w:t>нии отпуска, увольнении и других случаях (</w:t>
      </w:r>
      <w:hyperlink r:id="rId172" w:history="1">
        <w:r w:rsidRPr="005B2CD4">
          <w:rPr>
            <w:rStyle w:val="afc"/>
            <w:sz w:val="28"/>
            <w:szCs w:val="28"/>
          </w:rPr>
          <w:t>ф. 0504425</w:t>
        </w:r>
      </w:hyperlink>
      <w:r w:rsidRPr="005B2CD4">
        <w:rPr>
          <w:sz w:val="28"/>
          <w:szCs w:val="28"/>
        </w:rPr>
        <w:t>);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бухгалтерской справки (</w:t>
      </w:r>
      <w:hyperlink r:id="rId173" w:history="1">
        <w:r w:rsidRPr="005B2CD4">
          <w:rPr>
            <w:rStyle w:val="afc"/>
            <w:sz w:val="28"/>
            <w:szCs w:val="28"/>
          </w:rPr>
          <w:t>ф. 0504833</w:t>
        </w:r>
      </w:hyperlink>
      <w:r w:rsidRPr="005B2CD4">
        <w:rPr>
          <w:sz w:val="28"/>
          <w:szCs w:val="28"/>
        </w:rPr>
        <w:t>);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акта выполненных работ;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акта об оказании услуг;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акта приема-передачи;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договора в случае осуществления авансовых платежей в соответствии с его условиями;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авансового отчета;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справки-расчета;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счета;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счета-фактуры;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товарной накладной;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универсального передаточного документа;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чека;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квитанции;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исполнительного листа, судебного приказа;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lastRenderedPageBreak/>
        <w:t>налоговой декларации, налогового расчета (расчета авансовых плат</w:t>
      </w:r>
      <w:r w:rsidRPr="005B2CD4">
        <w:rPr>
          <w:sz w:val="28"/>
          <w:szCs w:val="28"/>
        </w:rPr>
        <w:t>е</w:t>
      </w:r>
      <w:r w:rsidRPr="005B2CD4">
        <w:rPr>
          <w:sz w:val="28"/>
          <w:szCs w:val="28"/>
        </w:rPr>
        <w:t>жей), расчета по страховым взносам;</w:t>
      </w:r>
    </w:p>
    <w:p w:rsidR="005867C5" w:rsidRPr="005B2CD4" w:rsidRDefault="00E970EB" w:rsidP="005B2CD4">
      <w:pPr>
        <w:pStyle w:val="ab"/>
        <w:numPr>
          <w:ilvl w:val="1"/>
          <w:numId w:val="9"/>
        </w:numPr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решения налогового органа о взыскании налога, сбора, пеней и штр</w:t>
      </w:r>
      <w:r w:rsidRPr="005B2CD4">
        <w:rPr>
          <w:sz w:val="28"/>
          <w:szCs w:val="28"/>
        </w:rPr>
        <w:t>а</w:t>
      </w:r>
      <w:r w:rsidRPr="005B2CD4">
        <w:rPr>
          <w:sz w:val="28"/>
          <w:szCs w:val="28"/>
        </w:rPr>
        <w:t>фов, вступившего в силу решения налогового органа о привлечении к отве</w:t>
      </w:r>
      <w:r w:rsidRPr="005B2CD4">
        <w:rPr>
          <w:sz w:val="28"/>
          <w:szCs w:val="28"/>
        </w:rPr>
        <w:t>т</w:t>
      </w:r>
      <w:r w:rsidRPr="005B2CD4">
        <w:rPr>
          <w:sz w:val="28"/>
          <w:szCs w:val="28"/>
        </w:rPr>
        <w:t>стве</w:t>
      </w:r>
      <w:r w:rsidRPr="005B2CD4">
        <w:rPr>
          <w:sz w:val="28"/>
          <w:szCs w:val="28"/>
        </w:rPr>
        <w:t>н</w:t>
      </w:r>
      <w:r w:rsidRPr="005B2CD4">
        <w:rPr>
          <w:sz w:val="28"/>
          <w:szCs w:val="28"/>
        </w:rPr>
        <w:t>ности или об отказе в привлечении к ответственности;</w:t>
      </w:r>
    </w:p>
    <w:p w:rsidR="003D53C8" w:rsidRPr="005B2CD4" w:rsidRDefault="00E970EB" w:rsidP="005B2CD4">
      <w:pPr>
        <w:pStyle w:val="ab"/>
        <w:numPr>
          <w:ilvl w:val="1"/>
          <w:numId w:val="23"/>
        </w:numPr>
        <w:spacing w:before="0" w:after="0" w:line="240" w:lineRule="auto"/>
        <w:ind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согласованного руководителем заявления о вы</w:t>
      </w:r>
      <w:r w:rsidR="003D53C8" w:rsidRPr="005B2CD4">
        <w:rPr>
          <w:sz w:val="28"/>
          <w:szCs w:val="28"/>
        </w:rPr>
        <w:t>даче под отчет дене</w:t>
      </w:r>
      <w:r w:rsidR="003D53C8" w:rsidRPr="005B2CD4">
        <w:rPr>
          <w:sz w:val="28"/>
          <w:szCs w:val="28"/>
        </w:rPr>
        <w:t>ж</w:t>
      </w:r>
      <w:r w:rsidR="003D53C8" w:rsidRPr="005B2CD4">
        <w:rPr>
          <w:sz w:val="28"/>
          <w:szCs w:val="28"/>
        </w:rPr>
        <w:t>ных средств;</w:t>
      </w:r>
      <w:r w:rsidR="003D53C8" w:rsidRPr="005B2CD4">
        <w:rPr>
          <w:i/>
          <w:sz w:val="28"/>
          <w:szCs w:val="28"/>
        </w:rPr>
        <w:t xml:space="preserve"> </w:t>
      </w:r>
    </w:p>
    <w:p w:rsidR="003D53C8" w:rsidRPr="005B2CD4" w:rsidRDefault="003D53C8" w:rsidP="005B2CD4">
      <w:pPr>
        <w:pStyle w:val="ab"/>
        <w:numPr>
          <w:ilvl w:val="1"/>
          <w:numId w:val="23"/>
        </w:numPr>
        <w:spacing w:before="0" w:after="0" w:line="240" w:lineRule="auto"/>
        <w:ind w:firstLine="567"/>
        <w:jc w:val="both"/>
        <w:rPr>
          <w:sz w:val="28"/>
          <w:szCs w:val="28"/>
        </w:rPr>
      </w:pPr>
      <w:r w:rsidRPr="005B2CD4">
        <w:rPr>
          <w:sz w:val="28"/>
          <w:szCs w:val="28"/>
        </w:rPr>
        <w:t>контракта в случае осуществления авансовых платежей в соотве</w:t>
      </w:r>
      <w:r w:rsidRPr="005B2CD4">
        <w:rPr>
          <w:sz w:val="28"/>
          <w:szCs w:val="28"/>
        </w:rPr>
        <w:t>т</w:t>
      </w:r>
      <w:r w:rsidRPr="005B2CD4">
        <w:rPr>
          <w:sz w:val="28"/>
          <w:szCs w:val="28"/>
        </w:rPr>
        <w:t>ствии с его услови</w:t>
      </w:r>
      <w:r w:rsidRPr="005B2CD4">
        <w:rPr>
          <w:sz w:val="28"/>
          <w:szCs w:val="28"/>
        </w:rPr>
        <w:t>я</w:t>
      </w:r>
      <w:r w:rsidRPr="005B2CD4">
        <w:rPr>
          <w:sz w:val="28"/>
          <w:szCs w:val="28"/>
        </w:rPr>
        <w:t>ми.</w:t>
      </w:r>
    </w:p>
    <w:p w:rsidR="005867C5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 (Основание:</w:t>
      </w:r>
      <w:r w:rsidRPr="005B2CD4">
        <w:rPr>
          <w:sz w:val="28"/>
          <w:szCs w:val="28"/>
        </w:rPr>
        <w:t xml:space="preserve"> </w:t>
      </w:r>
      <w:hyperlink r:id="rId174" w:history="1">
        <w:r w:rsidRPr="005B2CD4">
          <w:rPr>
            <w:rStyle w:val="afc"/>
            <w:i/>
            <w:sz w:val="28"/>
            <w:szCs w:val="28"/>
          </w:rPr>
          <w:t>п. 4 ст. 219</w:t>
        </w:r>
      </w:hyperlink>
      <w:r w:rsidRPr="005B2CD4">
        <w:rPr>
          <w:i/>
          <w:sz w:val="28"/>
          <w:szCs w:val="28"/>
        </w:rPr>
        <w:t xml:space="preserve"> БК РФ, </w:t>
      </w:r>
      <w:hyperlink r:id="rId175" w:history="1">
        <w:r w:rsidRPr="005B2CD4">
          <w:rPr>
            <w:rStyle w:val="afc"/>
            <w:i/>
            <w:sz w:val="28"/>
            <w:szCs w:val="28"/>
          </w:rPr>
          <w:t>п. 318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4046BE" w:rsidRDefault="00E970EB" w:rsidP="00EA781F">
      <w:pPr>
        <w:pStyle w:val="1"/>
        <w:spacing w:before="0" w:after="0" w:line="240" w:lineRule="auto"/>
        <w:rPr>
          <w:sz w:val="28"/>
        </w:rPr>
      </w:pPr>
      <w:bookmarkStart w:id="79" w:name="_ref_1-cd5bee3996f042"/>
      <w:r w:rsidRPr="004046BE">
        <w:rPr>
          <w:sz w:val="28"/>
        </w:rPr>
        <w:t>Обесценение активов</w:t>
      </w:r>
      <w:bookmarkEnd w:id="79"/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0" w:name="_ref_1-9e53b0f59f6746"/>
      <w:r w:rsidRPr="005B2CD4">
        <w:rPr>
          <w:sz w:val="28"/>
          <w:szCs w:val="28"/>
        </w:rPr>
        <w:t>Наличие признаков возможного обесценения (снижения убытка) проверяется при инвентаризации соответствующих активов, проводимой при составлении годовой отчетности.</w:t>
      </w:r>
      <w:bookmarkEnd w:id="80"/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76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4046BE" w:rsidRP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 xml:space="preserve">, </w:t>
      </w:r>
      <w:hyperlink r:id="rId177" w:history="1">
        <w:r w:rsidRPr="005B2CD4">
          <w:rPr>
            <w:rStyle w:val="afc"/>
            <w:i/>
            <w:sz w:val="28"/>
            <w:szCs w:val="28"/>
          </w:rPr>
          <w:t>п. п. 5</w:t>
        </w:r>
      </w:hyperlink>
      <w:r w:rsidRPr="005B2CD4">
        <w:rPr>
          <w:i/>
          <w:sz w:val="28"/>
          <w:szCs w:val="28"/>
        </w:rPr>
        <w:t xml:space="preserve">, </w:t>
      </w:r>
      <w:hyperlink r:id="rId178" w:history="1">
        <w:r w:rsidRPr="005B2CD4">
          <w:rPr>
            <w:rStyle w:val="afc"/>
            <w:i/>
            <w:sz w:val="28"/>
            <w:szCs w:val="28"/>
          </w:rPr>
          <w:t>6</w:t>
        </w:r>
      </w:hyperlink>
      <w:r w:rsidRPr="005B2CD4">
        <w:rPr>
          <w:i/>
          <w:sz w:val="28"/>
          <w:szCs w:val="28"/>
        </w:rPr>
        <w:t xml:space="preserve"> СГС </w:t>
      </w:r>
      <w:r w:rsidR="004046BE" w:rsidRP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Обесценение активов</w:t>
      </w:r>
      <w:r w:rsidR="004046BE" w:rsidRP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1" w:name="_ref_1-6e81dd5844cc4d"/>
      <w:r w:rsidRPr="005B2CD4">
        <w:rPr>
          <w:sz w:val="28"/>
          <w:szCs w:val="28"/>
        </w:rPr>
        <w:t>Информация о признаках возможного обесценения (снижения убы</w:t>
      </w:r>
      <w:r w:rsidRPr="005B2CD4">
        <w:rPr>
          <w:sz w:val="28"/>
          <w:szCs w:val="28"/>
        </w:rPr>
        <w:t>т</w:t>
      </w:r>
      <w:r w:rsidRPr="005B2CD4">
        <w:rPr>
          <w:sz w:val="28"/>
          <w:szCs w:val="28"/>
        </w:rPr>
        <w:t>ка), выявленных в рамках инвентаризации, отражается в Инвентаризацио</w:t>
      </w:r>
      <w:r w:rsidRPr="005B2CD4">
        <w:rPr>
          <w:sz w:val="28"/>
          <w:szCs w:val="28"/>
        </w:rPr>
        <w:t>н</w:t>
      </w:r>
      <w:r w:rsidRPr="005B2CD4">
        <w:rPr>
          <w:sz w:val="28"/>
          <w:szCs w:val="28"/>
        </w:rPr>
        <w:t xml:space="preserve">ной описи (сличительной ведомости) по объектам нефинансовых активов </w:t>
      </w:r>
      <w:hyperlink r:id="rId179" w:history="1">
        <w:r w:rsidRPr="005B2CD4">
          <w:rPr>
            <w:rStyle w:val="afc"/>
            <w:sz w:val="28"/>
            <w:szCs w:val="28"/>
          </w:rPr>
          <w:t>(ф. 0504087)</w:t>
        </w:r>
      </w:hyperlink>
      <w:r w:rsidRPr="005B2CD4">
        <w:rPr>
          <w:sz w:val="28"/>
          <w:szCs w:val="28"/>
        </w:rPr>
        <w:t>.</w:t>
      </w:r>
      <w:bookmarkEnd w:id="81"/>
    </w:p>
    <w:p w:rsidR="005867C5" w:rsidRPr="005B2CD4" w:rsidRDefault="00E970EB" w:rsidP="005B2CD4">
      <w:pPr>
        <w:spacing w:before="0" w:after="0" w:line="240" w:lineRule="auto"/>
        <w:rPr>
          <w:i/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80" w:history="1">
        <w:r w:rsidRPr="005B2CD4">
          <w:rPr>
            <w:rStyle w:val="afc"/>
            <w:i/>
            <w:sz w:val="28"/>
            <w:szCs w:val="28"/>
          </w:rPr>
          <w:t>п. п. 6</w:t>
        </w:r>
      </w:hyperlink>
      <w:r w:rsidRPr="005B2CD4">
        <w:rPr>
          <w:i/>
          <w:sz w:val="28"/>
          <w:szCs w:val="28"/>
        </w:rPr>
        <w:t xml:space="preserve">, </w:t>
      </w:r>
      <w:hyperlink r:id="rId181" w:history="1">
        <w:r w:rsidRPr="005B2CD4">
          <w:rPr>
            <w:rStyle w:val="afc"/>
            <w:i/>
            <w:sz w:val="28"/>
            <w:szCs w:val="28"/>
          </w:rPr>
          <w:t>18</w:t>
        </w:r>
      </w:hyperlink>
      <w:r w:rsidRPr="005B2CD4">
        <w:rPr>
          <w:i/>
          <w:sz w:val="28"/>
          <w:szCs w:val="28"/>
        </w:rPr>
        <w:t xml:space="preserve"> СГС </w:t>
      </w:r>
      <w:r w:rsidR="004046BE" w:rsidRP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Обесценение активов</w:t>
      </w:r>
      <w:r w:rsidR="004046BE" w:rsidRP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2" w:name="_ref_1-e18c0ab4586a45"/>
      <w:r w:rsidRPr="005B2CD4">
        <w:rPr>
          <w:sz w:val="28"/>
          <w:szCs w:val="28"/>
        </w:rPr>
        <w:t>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активов.</w:t>
      </w:r>
      <w:bookmarkEnd w:id="82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82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3" w:name="_ref_1-234e9829458a46"/>
      <w:r w:rsidRPr="005B2CD4">
        <w:rPr>
          <w:sz w:val="28"/>
          <w:szCs w:val="28"/>
        </w:rPr>
        <w:t>По итогам рассмотрения результатов теста на обесценение оформл</w:t>
      </w:r>
      <w:r w:rsidRPr="005B2CD4">
        <w:rPr>
          <w:sz w:val="28"/>
          <w:szCs w:val="28"/>
        </w:rPr>
        <w:t>я</w:t>
      </w:r>
      <w:r w:rsidRPr="005B2CD4">
        <w:rPr>
          <w:sz w:val="28"/>
          <w:szCs w:val="28"/>
        </w:rPr>
        <w:t>ется протокол, в к</w:t>
      </w:r>
      <w:r w:rsidRPr="005B2CD4">
        <w:rPr>
          <w:sz w:val="28"/>
          <w:szCs w:val="28"/>
        </w:rPr>
        <w:t>о</w:t>
      </w:r>
      <w:r w:rsidRPr="005B2CD4">
        <w:rPr>
          <w:sz w:val="28"/>
          <w:szCs w:val="28"/>
        </w:rPr>
        <w:t>тором указывается предлагаемое решение (проводить или не проводить оценку справедливой стоимости актива).</w:t>
      </w:r>
      <w:bookmarkEnd w:id="83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sz w:val="28"/>
          <w:szCs w:val="28"/>
        </w:rPr>
        <w:t>В случае если предлагается решение о проведении оценки, также указ</w:t>
      </w:r>
      <w:r w:rsidRPr="005B2CD4">
        <w:rPr>
          <w:sz w:val="28"/>
          <w:szCs w:val="28"/>
        </w:rPr>
        <w:t>ы</w:t>
      </w:r>
      <w:r w:rsidRPr="005B2CD4">
        <w:rPr>
          <w:sz w:val="28"/>
          <w:szCs w:val="28"/>
        </w:rPr>
        <w:t>вается оптимальный метод определения справедливой стоимости актива.</w:t>
      </w:r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83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 xml:space="preserve">, </w:t>
      </w:r>
      <w:hyperlink r:id="rId184" w:history="1">
        <w:r w:rsidRPr="005B2CD4">
          <w:rPr>
            <w:rStyle w:val="afc"/>
            <w:i/>
            <w:sz w:val="28"/>
            <w:szCs w:val="28"/>
          </w:rPr>
          <w:t>п. п. 10</w:t>
        </w:r>
      </w:hyperlink>
      <w:r w:rsidRPr="005B2CD4">
        <w:rPr>
          <w:i/>
          <w:sz w:val="28"/>
          <w:szCs w:val="28"/>
        </w:rPr>
        <w:t xml:space="preserve">, </w:t>
      </w:r>
      <w:hyperlink r:id="rId185" w:history="1">
        <w:r w:rsidRPr="005B2CD4">
          <w:rPr>
            <w:rStyle w:val="afc"/>
            <w:i/>
            <w:sz w:val="28"/>
            <w:szCs w:val="28"/>
          </w:rPr>
          <w:t>11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Обесцен</w:t>
      </w:r>
      <w:r w:rsidRPr="005B2CD4">
        <w:rPr>
          <w:i/>
          <w:sz w:val="28"/>
          <w:szCs w:val="28"/>
        </w:rPr>
        <w:t>е</w:t>
      </w:r>
      <w:r w:rsidRPr="005B2CD4">
        <w:rPr>
          <w:i/>
          <w:sz w:val="28"/>
          <w:szCs w:val="28"/>
        </w:rPr>
        <w:t>ние активов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4" w:name="_ref_1-b9a1ad4195284f"/>
      <w:r w:rsidRPr="005B2CD4">
        <w:rPr>
          <w:sz w:val="28"/>
          <w:szCs w:val="28"/>
        </w:rPr>
        <w:t xml:space="preserve">При выявлении признаков возможного обесценения (снижения убытка) </w:t>
      </w:r>
      <w:r w:rsidR="00C264B0" w:rsidRPr="005B2CD4">
        <w:rPr>
          <w:sz w:val="28"/>
          <w:szCs w:val="28"/>
        </w:rPr>
        <w:t xml:space="preserve">председатель Ревизионной комиссии </w:t>
      </w:r>
      <w:r w:rsidRPr="005B2CD4">
        <w:rPr>
          <w:sz w:val="28"/>
          <w:szCs w:val="28"/>
        </w:rPr>
        <w:t xml:space="preserve"> принимает решение о необх</w:t>
      </w:r>
      <w:r w:rsidRPr="005B2CD4">
        <w:rPr>
          <w:sz w:val="28"/>
          <w:szCs w:val="28"/>
        </w:rPr>
        <w:t>о</w:t>
      </w:r>
      <w:r w:rsidRPr="005B2CD4">
        <w:rPr>
          <w:sz w:val="28"/>
          <w:szCs w:val="28"/>
        </w:rPr>
        <w:t>димости (об отсутствии необходимости) определения справедливой стоим</w:t>
      </w:r>
      <w:r w:rsidRPr="005B2CD4">
        <w:rPr>
          <w:sz w:val="28"/>
          <w:szCs w:val="28"/>
        </w:rPr>
        <w:t>о</w:t>
      </w:r>
      <w:r w:rsidRPr="005B2CD4">
        <w:rPr>
          <w:sz w:val="28"/>
          <w:szCs w:val="28"/>
        </w:rPr>
        <w:t>сти такого актива.</w:t>
      </w:r>
      <w:bookmarkEnd w:id="84"/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5" w:name="_ref_1-f41b250cef1342"/>
      <w:r w:rsidRPr="005B2CD4">
        <w:rPr>
          <w:sz w:val="28"/>
          <w:szCs w:val="28"/>
        </w:rPr>
        <w:t>Это решение оформляется приказом с указанием метода, которым стоимость будет о</w:t>
      </w:r>
      <w:r w:rsidRPr="005B2CD4">
        <w:rPr>
          <w:sz w:val="28"/>
          <w:szCs w:val="28"/>
        </w:rPr>
        <w:t>п</w:t>
      </w:r>
      <w:r w:rsidRPr="005B2CD4">
        <w:rPr>
          <w:sz w:val="28"/>
          <w:szCs w:val="28"/>
        </w:rPr>
        <w:t>ределена.</w:t>
      </w:r>
      <w:bookmarkEnd w:id="85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86" w:history="1">
        <w:r w:rsidRPr="005B2CD4">
          <w:rPr>
            <w:rStyle w:val="afc"/>
            <w:i/>
            <w:sz w:val="28"/>
            <w:szCs w:val="28"/>
          </w:rPr>
          <w:t>п. п. 10</w:t>
        </w:r>
      </w:hyperlink>
      <w:r w:rsidRPr="005B2CD4">
        <w:rPr>
          <w:i/>
          <w:sz w:val="28"/>
          <w:szCs w:val="28"/>
        </w:rPr>
        <w:t xml:space="preserve">, </w:t>
      </w:r>
      <w:hyperlink r:id="rId187" w:history="1">
        <w:r w:rsidRPr="005B2CD4">
          <w:rPr>
            <w:rStyle w:val="afc"/>
            <w:i/>
            <w:sz w:val="28"/>
            <w:szCs w:val="28"/>
          </w:rPr>
          <w:t>22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Обесценение активов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6" w:name="_ref_1-82eba409a29d43"/>
      <w:r w:rsidRPr="005B2CD4">
        <w:rPr>
          <w:sz w:val="28"/>
          <w:szCs w:val="28"/>
        </w:rPr>
        <w:t>При определении справедливой стоимости актива также оценивается необходимость изменения оставшегося срока полезного использования акт</w:t>
      </w:r>
      <w:r w:rsidRPr="005B2CD4">
        <w:rPr>
          <w:sz w:val="28"/>
          <w:szCs w:val="28"/>
        </w:rPr>
        <w:t>и</w:t>
      </w:r>
      <w:r w:rsidRPr="005B2CD4">
        <w:rPr>
          <w:sz w:val="28"/>
          <w:szCs w:val="28"/>
        </w:rPr>
        <w:t>ва.</w:t>
      </w:r>
      <w:bookmarkEnd w:id="86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88" w:history="1">
        <w:r w:rsidRPr="005B2CD4">
          <w:rPr>
            <w:rStyle w:val="afc"/>
            <w:i/>
            <w:sz w:val="28"/>
            <w:szCs w:val="28"/>
          </w:rPr>
          <w:t>п. 13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Обесценение активов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7" w:name="_ref_1-3247905911cc48"/>
      <w:r w:rsidRPr="005B2CD4">
        <w:rPr>
          <w:sz w:val="28"/>
          <w:szCs w:val="28"/>
        </w:rPr>
        <w:t>Если по результатам определения справедливой стоимости актива выявлен убыток от обесценения, то он подлежит признанию в учете.</w:t>
      </w:r>
      <w:bookmarkEnd w:id="87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lastRenderedPageBreak/>
        <w:t xml:space="preserve">(Основание: </w:t>
      </w:r>
      <w:hyperlink r:id="rId189" w:history="1">
        <w:r w:rsidRPr="005B2CD4">
          <w:rPr>
            <w:rStyle w:val="afc"/>
            <w:i/>
            <w:sz w:val="28"/>
            <w:szCs w:val="28"/>
          </w:rPr>
          <w:t>п. 15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Обесценение активов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8" w:name="_ref_1-6307a6b3ee7c44"/>
      <w:r w:rsidRPr="005B2CD4">
        <w:rPr>
          <w:sz w:val="28"/>
          <w:szCs w:val="28"/>
        </w:rPr>
        <w:t>Убыток от обесценения актива и (или) изменение оставшегося срока полезного использования актива признается в учете на основании Бухгалте</w:t>
      </w:r>
      <w:r w:rsidRPr="005B2CD4">
        <w:rPr>
          <w:sz w:val="28"/>
          <w:szCs w:val="28"/>
        </w:rPr>
        <w:t>р</w:t>
      </w:r>
      <w:r w:rsidRPr="005B2CD4">
        <w:rPr>
          <w:sz w:val="28"/>
          <w:szCs w:val="28"/>
        </w:rPr>
        <w:t xml:space="preserve">ской справки </w:t>
      </w:r>
      <w:hyperlink r:id="rId190" w:history="1">
        <w:r w:rsidRPr="005B2CD4">
          <w:rPr>
            <w:rStyle w:val="afc"/>
            <w:sz w:val="28"/>
            <w:szCs w:val="28"/>
          </w:rPr>
          <w:t>(ф. 0504833)</w:t>
        </w:r>
      </w:hyperlink>
      <w:r w:rsidRPr="005B2CD4">
        <w:rPr>
          <w:sz w:val="28"/>
          <w:szCs w:val="28"/>
        </w:rPr>
        <w:t>.</w:t>
      </w:r>
      <w:bookmarkEnd w:id="88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91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89" w:name="_ref_1-dfd62af0a63349"/>
      <w:r w:rsidRPr="005B2CD4">
        <w:rPr>
          <w:sz w:val="28"/>
          <w:szCs w:val="28"/>
        </w:rPr>
        <w:t>Восстановление убытка от обесценения отражается в учете только в том случае, если с момента последнего признания убытка от обесценения а</w:t>
      </w:r>
      <w:r w:rsidRPr="005B2CD4">
        <w:rPr>
          <w:sz w:val="28"/>
          <w:szCs w:val="28"/>
        </w:rPr>
        <w:t>к</w:t>
      </w:r>
      <w:r w:rsidRPr="005B2CD4">
        <w:rPr>
          <w:sz w:val="28"/>
          <w:szCs w:val="28"/>
        </w:rPr>
        <w:t>тива был изменен метод определения справедливой стоимости актива.</w:t>
      </w:r>
      <w:bookmarkEnd w:id="89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92" w:history="1">
        <w:r w:rsidRPr="005B2CD4">
          <w:rPr>
            <w:rStyle w:val="afc"/>
            <w:i/>
            <w:sz w:val="28"/>
            <w:szCs w:val="28"/>
          </w:rPr>
          <w:t>п. 24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Обесценение активов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3D53C8" w:rsidRPr="005B2CD4" w:rsidRDefault="003D53C8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90" w:name="_ref_1-d8c0590a3b5849"/>
      <w:r w:rsidRPr="005B2CD4">
        <w:rPr>
          <w:sz w:val="28"/>
          <w:szCs w:val="28"/>
        </w:rPr>
        <w:t>Снижение убытка от обесценения актива и (или) изменение оста</w:t>
      </w:r>
      <w:r w:rsidRPr="005B2CD4">
        <w:rPr>
          <w:sz w:val="28"/>
          <w:szCs w:val="28"/>
        </w:rPr>
        <w:t>в</w:t>
      </w:r>
      <w:r w:rsidRPr="005B2CD4">
        <w:rPr>
          <w:sz w:val="28"/>
          <w:szCs w:val="28"/>
        </w:rPr>
        <w:t>шегося срока полезного использования актива признается в учете на основ</w:t>
      </w:r>
      <w:r w:rsidRPr="005B2CD4">
        <w:rPr>
          <w:sz w:val="28"/>
          <w:szCs w:val="28"/>
        </w:rPr>
        <w:t>а</w:t>
      </w:r>
      <w:r w:rsidRPr="005B2CD4">
        <w:rPr>
          <w:sz w:val="28"/>
          <w:szCs w:val="28"/>
        </w:rPr>
        <w:t xml:space="preserve">нии Бухгалтерской справки </w:t>
      </w:r>
      <w:hyperlink r:id="rId193" w:history="1">
        <w:r w:rsidRPr="005B2CD4">
          <w:rPr>
            <w:rStyle w:val="afc"/>
            <w:sz w:val="28"/>
            <w:szCs w:val="28"/>
          </w:rPr>
          <w:t>(ф. 0504833)</w:t>
        </w:r>
      </w:hyperlink>
      <w:r w:rsidRPr="005B2CD4">
        <w:rPr>
          <w:sz w:val="28"/>
          <w:szCs w:val="28"/>
        </w:rPr>
        <w:t>.</w:t>
      </w:r>
      <w:bookmarkEnd w:id="90"/>
    </w:p>
    <w:p w:rsidR="003D53C8" w:rsidRPr="005B2CD4" w:rsidRDefault="003D53C8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194" w:history="1">
        <w:r w:rsidRPr="005B2CD4">
          <w:rPr>
            <w:rStyle w:val="afc"/>
            <w:i/>
            <w:sz w:val="28"/>
            <w:szCs w:val="28"/>
          </w:rPr>
          <w:t>п. 9</w:t>
        </w:r>
      </w:hyperlink>
      <w:r w:rsidRPr="005B2CD4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5B2CD4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</w:t>
      </w:r>
      <w:r w:rsidRPr="005B2CD4">
        <w:rPr>
          <w:i/>
          <w:sz w:val="28"/>
          <w:szCs w:val="28"/>
        </w:rPr>
        <w:t>)</w:t>
      </w:r>
    </w:p>
    <w:p w:rsidR="005867C5" w:rsidRPr="004015DF" w:rsidRDefault="00E970EB" w:rsidP="00A02E5E">
      <w:pPr>
        <w:pStyle w:val="1"/>
        <w:spacing w:before="0" w:after="0" w:line="240" w:lineRule="auto"/>
        <w:rPr>
          <w:sz w:val="28"/>
        </w:rPr>
      </w:pPr>
      <w:bookmarkStart w:id="91" w:name="_ref_1-8c74398a4b8742"/>
      <w:r w:rsidRPr="004015DF">
        <w:rPr>
          <w:sz w:val="28"/>
        </w:rPr>
        <w:t>Забалансовый учет</w:t>
      </w:r>
      <w:bookmarkEnd w:id="91"/>
    </w:p>
    <w:p w:rsidR="005867C5" w:rsidRPr="004015DF" w:rsidRDefault="00E970EB" w:rsidP="00613731">
      <w:pPr>
        <w:pStyle w:val="2"/>
        <w:spacing w:before="0" w:after="0" w:line="240" w:lineRule="auto"/>
        <w:rPr>
          <w:sz w:val="28"/>
          <w:szCs w:val="28"/>
        </w:rPr>
      </w:pPr>
      <w:bookmarkStart w:id="92" w:name="_ref_1-17ec0406dd5442"/>
      <w:r w:rsidRPr="004015DF">
        <w:rPr>
          <w:sz w:val="28"/>
          <w:szCs w:val="28"/>
        </w:rPr>
        <w:t>Учет на забалансовых счетах ведется в разрезе кодов вида финанс</w:t>
      </w:r>
      <w:r w:rsidRPr="004015DF">
        <w:rPr>
          <w:sz w:val="28"/>
          <w:szCs w:val="28"/>
        </w:rPr>
        <w:t>о</w:t>
      </w:r>
      <w:r w:rsidRPr="004015DF">
        <w:rPr>
          <w:sz w:val="28"/>
          <w:szCs w:val="28"/>
        </w:rPr>
        <w:t>вого обеспечения (деятельности).</w:t>
      </w:r>
      <w:bookmarkEnd w:id="92"/>
    </w:p>
    <w:p w:rsidR="005867C5" w:rsidRPr="004015DF" w:rsidRDefault="00E970EB" w:rsidP="00613731">
      <w:pPr>
        <w:pStyle w:val="2"/>
        <w:spacing w:before="0" w:after="0" w:line="240" w:lineRule="auto"/>
        <w:rPr>
          <w:sz w:val="28"/>
          <w:szCs w:val="28"/>
        </w:rPr>
      </w:pPr>
      <w:bookmarkStart w:id="93" w:name="_ref_1-e42c7f3eebe24f"/>
      <w:r w:rsidRPr="004015DF">
        <w:rPr>
          <w:sz w:val="28"/>
          <w:szCs w:val="28"/>
        </w:rPr>
        <w:t xml:space="preserve">На забалансовом </w:t>
      </w:r>
      <w:hyperlink r:id="rId195" w:history="1">
        <w:r w:rsidRPr="004015DF">
          <w:rPr>
            <w:rStyle w:val="afc"/>
            <w:sz w:val="28"/>
            <w:szCs w:val="28"/>
          </w:rPr>
          <w:t>счете 04</w:t>
        </w:r>
      </w:hyperlink>
      <w:r w:rsidRPr="004015DF">
        <w:rPr>
          <w:sz w:val="28"/>
          <w:szCs w:val="28"/>
        </w:rPr>
        <w:t xml:space="preserve"> </w:t>
      </w:r>
      <w:r w:rsidR="00A02E5E" w:rsidRPr="004015DF">
        <w:rPr>
          <w:sz w:val="28"/>
          <w:szCs w:val="28"/>
        </w:rPr>
        <w:t>«</w:t>
      </w:r>
      <w:r w:rsidRPr="004015DF">
        <w:rPr>
          <w:sz w:val="28"/>
          <w:szCs w:val="28"/>
        </w:rPr>
        <w:t>Сомнительная задолженность</w:t>
      </w:r>
      <w:r w:rsidR="00A02E5E" w:rsidRPr="004015DF">
        <w:rPr>
          <w:sz w:val="28"/>
          <w:szCs w:val="28"/>
        </w:rPr>
        <w:t>»</w:t>
      </w:r>
      <w:r w:rsidRPr="004015DF">
        <w:rPr>
          <w:sz w:val="28"/>
          <w:szCs w:val="28"/>
        </w:rPr>
        <w:t xml:space="preserve"> учет в</w:t>
      </w:r>
      <w:r w:rsidRPr="004015DF">
        <w:rPr>
          <w:sz w:val="28"/>
          <w:szCs w:val="28"/>
        </w:rPr>
        <w:t>е</w:t>
      </w:r>
      <w:r w:rsidRPr="004015DF">
        <w:rPr>
          <w:sz w:val="28"/>
          <w:szCs w:val="28"/>
        </w:rPr>
        <w:t>дется по группам:</w:t>
      </w:r>
      <w:bookmarkEnd w:id="93"/>
    </w:p>
    <w:p w:rsidR="005867C5" w:rsidRPr="004015DF" w:rsidRDefault="00E970EB" w:rsidP="001D5D6C">
      <w:pPr>
        <w:pStyle w:val="ab"/>
        <w:numPr>
          <w:ilvl w:val="1"/>
          <w:numId w:val="10"/>
        </w:numPr>
        <w:spacing w:before="0" w:after="0" w:line="240" w:lineRule="auto"/>
        <w:ind w:left="0"/>
        <w:jc w:val="both"/>
        <w:rPr>
          <w:sz w:val="28"/>
          <w:szCs w:val="28"/>
        </w:rPr>
      </w:pPr>
      <w:r w:rsidRPr="004015DF">
        <w:rPr>
          <w:sz w:val="28"/>
          <w:szCs w:val="28"/>
        </w:rPr>
        <w:t>задолженность по доходам;</w:t>
      </w:r>
    </w:p>
    <w:p w:rsidR="005867C5" w:rsidRPr="004015DF" w:rsidRDefault="00E970EB" w:rsidP="001D5D6C">
      <w:pPr>
        <w:pStyle w:val="ab"/>
        <w:numPr>
          <w:ilvl w:val="1"/>
          <w:numId w:val="10"/>
        </w:numPr>
        <w:spacing w:before="0" w:after="0" w:line="240" w:lineRule="auto"/>
        <w:ind w:left="0"/>
        <w:jc w:val="both"/>
        <w:rPr>
          <w:sz w:val="28"/>
          <w:szCs w:val="28"/>
        </w:rPr>
      </w:pPr>
      <w:r w:rsidRPr="004015DF">
        <w:rPr>
          <w:sz w:val="28"/>
          <w:szCs w:val="28"/>
        </w:rPr>
        <w:t>задолженность по авансам;</w:t>
      </w:r>
    </w:p>
    <w:p w:rsidR="005867C5" w:rsidRPr="004015DF" w:rsidRDefault="00E970EB" w:rsidP="001D5D6C">
      <w:pPr>
        <w:pStyle w:val="ab"/>
        <w:numPr>
          <w:ilvl w:val="1"/>
          <w:numId w:val="10"/>
        </w:numPr>
        <w:spacing w:before="0" w:after="0" w:line="240" w:lineRule="auto"/>
        <w:ind w:left="0"/>
        <w:jc w:val="both"/>
        <w:rPr>
          <w:sz w:val="28"/>
          <w:szCs w:val="28"/>
        </w:rPr>
      </w:pPr>
      <w:r w:rsidRPr="004015DF">
        <w:rPr>
          <w:sz w:val="28"/>
          <w:szCs w:val="28"/>
        </w:rPr>
        <w:t>задолженность подотчетных лиц;</w:t>
      </w:r>
    </w:p>
    <w:p w:rsidR="005867C5" w:rsidRPr="004015DF" w:rsidRDefault="00E970EB" w:rsidP="001D5D6C">
      <w:pPr>
        <w:pStyle w:val="ab"/>
        <w:numPr>
          <w:ilvl w:val="1"/>
          <w:numId w:val="10"/>
        </w:numPr>
        <w:spacing w:before="0" w:after="0" w:line="240" w:lineRule="auto"/>
        <w:ind w:left="0"/>
        <w:jc w:val="both"/>
        <w:rPr>
          <w:sz w:val="28"/>
          <w:szCs w:val="28"/>
        </w:rPr>
      </w:pPr>
      <w:r w:rsidRPr="004015DF">
        <w:rPr>
          <w:sz w:val="28"/>
          <w:szCs w:val="28"/>
        </w:rPr>
        <w:t>задолженность по недостачам.</w:t>
      </w:r>
    </w:p>
    <w:p w:rsidR="005867C5" w:rsidRPr="004015DF" w:rsidRDefault="00E970EB" w:rsidP="00613731">
      <w:pPr>
        <w:spacing w:before="0" w:after="0" w:line="240" w:lineRule="auto"/>
        <w:rPr>
          <w:sz w:val="28"/>
          <w:szCs w:val="28"/>
        </w:rPr>
      </w:pPr>
      <w:r w:rsidRPr="004015DF">
        <w:rPr>
          <w:i/>
          <w:sz w:val="28"/>
          <w:szCs w:val="28"/>
        </w:rPr>
        <w:t xml:space="preserve">(Основание: </w:t>
      </w:r>
      <w:hyperlink r:id="rId196" w:history="1">
        <w:r w:rsidRPr="004015DF">
          <w:rPr>
            <w:rStyle w:val="afc"/>
            <w:i/>
            <w:sz w:val="28"/>
            <w:szCs w:val="28"/>
          </w:rPr>
          <w:t>п. 9</w:t>
        </w:r>
      </w:hyperlink>
      <w:r w:rsidRPr="004015DF">
        <w:rPr>
          <w:i/>
          <w:sz w:val="28"/>
          <w:szCs w:val="28"/>
        </w:rPr>
        <w:t xml:space="preserve"> СГС </w:t>
      </w:r>
      <w:r w:rsidR="005B2CD4">
        <w:rPr>
          <w:i/>
          <w:sz w:val="28"/>
          <w:szCs w:val="28"/>
        </w:rPr>
        <w:t>«</w:t>
      </w:r>
      <w:r w:rsidRPr="004015DF">
        <w:rPr>
          <w:i/>
          <w:sz w:val="28"/>
          <w:szCs w:val="28"/>
        </w:rPr>
        <w:t>Учетная политика</w:t>
      </w:r>
      <w:r w:rsidR="005B2CD4">
        <w:rPr>
          <w:i/>
          <w:sz w:val="28"/>
          <w:szCs w:val="28"/>
        </w:rPr>
        <w:t>»</w:t>
      </w:r>
      <w:r w:rsidRPr="004015DF">
        <w:rPr>
          <w:sz w:val="28"/>
          <w:szCs w:val="28"/>
        </w:rPr>
        <w:t>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94" w:name="_ref_1-582c7e59521a45"/>
      <w:r w:rsidRPr="005B2CD4">
        <w:rPr>
          <w:sz w:val="28"/>
          <w:szCs w:val="28"/>
        </w:rPr>
        <w:t xml:space="preserve">Аналитический учет по счетам </w:t>
      </w:r>
      <w:hyperlink r:id="rId197" w:history="1">
        <w:r w:rsidRPr="005B2CD4">
          <w:rPr>
            <w:rStyle w:val="afc"/>
            <w:sz w:val="28"/>
            <w:szCs w:val="28"/>
          </w:rPr>
          <w:t>17</w:t>
        </w:r>
      </w:hyperlink>
      <w:r w:rsidRPr="005B2CD4">
        <w:rPr>
          <w:sz w:val="28"/>
          <w:szCs w:val="28"/>
        </w:rPr>
        <w:t xml:space="preserve"> </w:t>
      </w:r>
      <w:r w:rsidR="00613731" w:rsidRPr="005B2CD4">
        <w:rPr>
          <w:sz w:val="28"/>
          <w:szCs w:val="28"/>
        </w:rPr>
        <w:t>«</w:t>
      </w:r>
      <w:r w:rsidRPr="005B2CD4">
        <w:rPr>
          <w:sz w:val="28"/>
          <w:szCs w:val="28"/>
        </w:rPr>
        <w:t>Поступления денежных средств</w:t>
      </w:r>
      <w:r w:rsidR="00613731" w:rsidRPr="005B2CD4">
        <w:rPr>
          <w:sz w:val="28"/>
          <w:szCs w:val="28"/>
        </w:rPr>
        <w:t>»</w:t>
      </w:r>
      <w:r w:rsidRPr="005B2CD4">
        <w:rPr>
          <w:sz w:val="28"/>
          <w:szCs w:val="28"/>
        </w:rPr>
        <w:t xml:space="preserve"> и </w:t>
      </w:r>
      <w:hyperlink r:id="rId198" w:history="1">
        <w:r w:rsidRPr="005B2CD4">
          <w:rPr>
            <w:rStyle w:val="afc"/>
            <w:sz w:val="28"/>
            <w:szCs w:val="28"/>
          </w:rPr>
          <w:t>18</w:t>
        </w:r>
      </w:hyperlink>
      <w:r w:rsidRPr="005B2CD4">
        <w:rPr>
          <w:sz w:val="28"/>
          <w:szCs w:val="28"/>
        </w:rPr>
        <w:t xml:space="preserve"> </w:t>
      </w:r>
      <w:r w:rsidR="005B2CD4" w:rsidRPr="005B2CD4">
        <w:rPr>
          <w:sz w:val="28"/>
          <w:szCs w:val="28"/>
        </w:rPr>
        <w:t>«</w:t>
      </w:r>
      <w:r w:rsidRPr="005B2CD4">
        <w:rPr>
          <w:sz w:val="28"/>
          <w:szCs w:val="28"/>
        </w:rPr>
        <w:t>Выбытия денежных средств</w:t>
      </w:r>
      <w:r w:rsidR="005B2CD4" w:rsidRPr="005B2CD4">
        <w:rPr>
          <w:sz w:val="28"/>
          <w:szCs w:val="28"/>
        </w:rPr>
        <w:t>»</w:t>
      </w:r>
      <w:r w:rsidRPr="005B2CD4">
        <w:rPr>
          <w:sz w:val="28"/>
          <w:szCs w:val="28"/>
        </w:rPr>
        <w:t xml:space="preserve"> ведется в Многографной карточке (</w:t>
      </w:r>
      <w:hyperlink r:id="rId199" w:history="1">
        <w:r w:rsidRPr="005B2CD4">
          <w:rPr>
            <w:rStyle w:val="afc"/>
            <w:sz w:val="28"/>
            <w:szCs w:val="28"/>
          </w:rPr>
          <w:t>ф. 0504054</w:t>
        </w:r>
      </w:hyperlink>
      <w:r w:rsidRPr="005B2CD4">
        <w:rPr>
          <w:sz w:val="28"/>
          <w:szCs w:val="28"/>
        </w:rPr>
        <w:t>).</w:t>
      </w:r>
      <w:bookmarkEnd w:id="94"/>
    </w:p>
    <w:p w:rsidR="00C264B0" w:rsidRPr="005B2CD4" w:rsidRDefault="00C264B0" w:rsidP="005B2CD4">
      <w:pPr>
        <w:spacing w:before="0" w:after="0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200" w:history="1">
        <w:r w:rsidRPr="005B2CD4">
          <w:rPr>
            <w:rStyle w:val="afc"/>
            <w:i/>
            <w:sz w:val="28"/>
            <w:szCs w:val="28"/>
          </w:rPr>
          <w:t>п. п. 366</w:t>
        </w:r>
      </w:hyperlink>
      <w:r w:rsidRPr="005B2CD4">
        <w:rPr>
          <w:i/>
          <w:sz w:val="28"/>
          <w:szCs w:val="28"/>
        </w:rPr>
        <w:t xml:space="preserve">, </w:t>
      </w:r>
      <w:hyperlink r:id="rId201" w:history="1">
        <w:r w:rsidRPr="005B2CD4">
          <w:rPr>
            <w:rStyle w:val="afc"/>
            <w:i/>
            <w:sz w:val="28"/>
            <w:szCs w:val="28"/>
          </w:rPr>
          <w:t>368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4015DF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95" w:name="_ref_1-22fe612cebb84e"/>
      <w:r w:rsidRPr="005B2CD4">
        <w:rPr>
          <w:sz w:val="28"/>
          <w:szCs w:val="28"/>
        </w:rPr>
        <w:t xml:space="preserve">На забалансовый </w:t>
      </w:r>
      <w:hyperlink r:id="rId202" w:history="1">
        <w:r w:rsidRPr="005B2CD4">
          <w:rPr>
            <w:rStyle w:val="afc"/>
            <w:sz w:val="28"/>
            <w:szCs w:val="28"/>
          </w:rPr>
          <w:t>счет 20</w:t>
        </w:r>
      </w:hyperlink>
      <w:r w:rsidRPr="005B2CD4">
        <w:rPr>
          <w:sz w:val="28"/>
          <w:szCs w:val="28"/>
        </w:rPr>
        <w:t xml:space="preserve"> </w:t>
      </w:r>
      <w:r w:rsidR="005B2CD4">
        <w:rPr>
          <w:sz w:val="28"/>
          <w:szCs w:val="28"/>
        </w:rPr>
        <w:t>«</w:t>
      </w:r>
      <w:r w:rsidRPr="005B2CD4">
        <w:rPr>
          <w:sz w:val="28"/>
          <w:szCs w:val="28"/>
        </w:rPr>
        <w:t>Задолженность, невостребованная кред</w:t>
      </w:r>
      <w:r w:rsidRPr="005B2CD4">
        <w:rPr>
          <w:sz w:val="28"/>
          <w:szCs w:val="28"/>
        </w:rPr>
        <w:t>и</w:t>
      </w:r>
      <w:r w:rsidRPr="005B2CD4">
        <w:rPr>
          <w:sz w:val="28"/>
          <w:szCs w:val="28"/>
        </w:rPr>
        <w:t>торами</w:t>
      </w:r>
      <w:r w:rsidR="005B2CD4">
        <w:rPr>
          <w:sz w:val="28"/>
          <w:szCs w:val="28"/>
        </w:rPr>
        <w:t>»</w:t>
      </w:r>
      <w:r w:rsidRPr="005B2CD4">
        <w:rPr>
          <w:sz w:val="28"/>
          <w:szCs w:val="28"/>
        </w:rPr>
        <w:t xml:space="preserve"> не востребованная</w:t>
      </w:r>
      <w:r w:rsidRPr="004015DF">
        <w:rPr>
          <w:sz w:val="28"/>
          <w:szCs w:val="28"/>
        </w:rPr>
        <w:t xml:space="preserve"> кредитором задолженность принимается по </w:t>
      </w:r>
      <w:r w:rsidR="004015DF">
        <w:rPr>
          <w:sz w:val="28"/>
          <w:szCs w:val="28"/>
        </w:rPr>
        <w:t>пр</w:t>
      </w:r>
      <w:r w:rsidR="004015DF">
        <w:rPr>
          <w:sz w:val="28"/>
          <w:szCs w:val="28"/>
        </w:rPr>
        <w:t>и</w:t>
      </w:r>
      <w:r w:rsidR="004015DF">
        <w:rPr>
          <w:sz w:val="28"/>
          <w:szCs w:val="28"/>
        </w:rPr>
        <w:t>казу</w:t>
      </w:r>
      <w:r w:rsidRPr="004015DF">
        <w:rPr>
          <w:sz w:val="28"/>
          <w:szCs w:val="28"/>
        </w:rPr>
        <w:t>, изданному на основании:</w:t>
      </w:r>
      <w:bookmarkEnd w:id="95"/>
    </w:p>
    <w:p w:rsidR="005867C5" w:rsidRPr="004015DF" w:rsidRDefault="00E970EB" w:rsidP="00613731">
      <w:pPr>
        <w:spacing w:before="0" w:after="0" w:line="240" w:lineRule="auto"/>
        <w:rPr>
          <w:sz w:val="28"/>
          <w:szCs w:val="28"/>
        </w:rPr>
      </w:pPr>
      <w:r w:rsidRPr="004015DF">
        <w:rPr>
          <w:sz w:val="28"/>
          <w:szCs w:val="28"/>
        </w:rPr>
        <w:t xml:space="preserve">- инвентаризационной описи расчетов с покупателями, поставщиками и прочими дебиторами и кредиторами </w:t>
      </w:r>
      <w:hyperlink r:id="rId203" w:history="1">
        <w:r w:rsidRPr="004015DF">
          <w:rPr>
            <w:rStyle w:val="afc"/>
            <w:sz w:val="28"/>
            <w:szCs w:val="28"/>
          </w:rPr>
          <w:t>(ф. 0504089)</w:t>
        </w:r>
      </w:hyperlink>
      <w:r w:rsidRPr="004015DF">
        <w:rPr>
          <w:sz w:val="28"/>
          <w:szCs w:val="28"/>
        </w:rPr>
        <w:t>;</w:t>
      </w:r>
    </w:p>
    <w:p w:rsidR="005867C5" w:rsidRPr="004015DF" w:rsidRDefault="00E970EB" w:rsidP="00613731">
      <w:pPr>
        <w:spacing w:before="0" w:after="0" w:line="240" w:lineRule="auto"/>
        <w:rPr>
          <w:sz w:val="28"/>
          <w:szCs w:val="28"/>
        </w:rPr>
      </w:pPr>
      <w:r w:rsidRPr="004015DF">
        <w:rPr>
          <w:sz w:val="28"/>
          <w:szCs w:val="28"/>
        </w:rPr>
        <w:t>- докладной записки о выявлении кредиторской задолженности, не во</w:t>
      </w:r>
      <w:r w:rsidRPr="004015DF">
        <w:rPr>
          <w:sz w:val="28"/>
          <w:szCs w:val="28"/>
        </w:rPr>
        <w:t>с</w:t>
      </w:r>
      <w:r w:rsidRPr="004015DF">
        <w:rPr>
          <w:sz w:val="28"/>
          <w:szCs w:val="28"/>
        </w:rPr>
        <w:t>требованной кредиторами.</w:t>
      </w:r>
    </w:p>
    <w:p w:rsidR="005867C5" w:rsidRPr="004015DF" w:rsidRDefault="00E970EB" w:rsidP="00613731">
      <w:pPr>
        <w:spacing w:before="0" w:after="0" w:line="240" w:lineRule="auto"/>
        <w:rPr>
          <w:sz w:val="28"/>
          <w:szCs w:val="28"/>
        </w:rPr>
      </w:pPr>
      <w:r w:rsidRPr="004015DF">
        <w:rPr>
          <w:sz w:val="28"/>
          <w:szCs w:val="28"/>
        </w:rPr>
        <w:t>Списание задолженности с забалансового учета осуществляется по ит</w:t>
      </w:r>
      <w:r w:rsidRPr="004015DF">
        <w:rPr>
          <w:sz w:val="28"/>
          <w:szCs w:val="28"/>
        </w:rPr>
        <w:t>о</w:t>
      </w:r>
      <w:r w:rsidRPr="004015DF">
        <w:rPr>
          <w:sz w:val="28"/>
          <w:szCs w:val="28"/>
        </w:rPr>
        <w:t>гам инвентаризации на основании решения инвентаризационной комиссии в следующих случаях:</w:t>
      </w:r>
    </w:p>
    <w:p w:rsidR="005867C5" w:rsidRPr="004015DF" w:rsidRDefault="00E970EB" w:rsidP="00613731">
      <w:pPr>
        <w:spacing w:before="0" w:after="0" w:line="240" w:lineRule="auto"/>
        <w:rPr>
          <w:sz w:val="28"/>
          <w:szCs w:val="28"/>
        </w:rPr>
      </w:pPr>
      <w:r w:rsidRPr="004015DF">
        <w:rPr>
          <w:sz w:val="28"/>
          <w:szCs w:val="28"/>
        </w:rPr>
        <w:t>- завершился срок возможного возобновления процедуры взыскания з</w:t>
      </w:r>
      <w:r w:rsidRPr="004015DF">
        <w:rPr>
          <w:sz w:val="28"/>
          <w:szCs w:val="28"/>
        </w:rPr>
        <w:t>а</w:t>
      </w:r>
      <w:r w:rsidRPr="004015DF">
        <w:rPr>
          <w:sz w:val="28"/>
          <w:szCs w:val="28"/>
        </w:rPr>
        <w:t>долженности согласно законодательству;</w:t>
      </w:r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sz w:val="28"/>
          <w:szCs w:val="28"/>
        </w:rPr>
        <w:t>- имеются документы, подтверждающие прекращение обязательства в связи со смертью (ликвидацией) контрагента.</w:t>
      </w:r>
    </w:p>
    <w:p w:rsidR="00C264B0" w:rsidRPr="005B2CD4" w:rsidRDefault="00C264B0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204" w:history="1">
        <w:r w:rsidRPr="005B2CD4">
          <w:rPr>
            <w:rStyle w:val="afc"/>
            <w:i/>
            <w:sz w:val="28"/>
            <w:szCs w:val="28"/>
          </w:rPr>
          <w:t>п. 371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96" w:name="_ref_1-d5cee47946fe46"/>
      <w:r w:rsidRPr="005B2CD4">
        <w:rPr>
          <w:sz w:val="28"/>
          <w:szCs w:val="28"/>
        </w:rPr>
        <w:t xml:space="preserve">Основные средства на забалансовом </w:t>
      </w:r>
      <w:hyperlink r:id="rId205" w:history="1">
        <w:r w:rsidRPr="005B2CD4">
          <w:rPr>
            <w:rStyle w:val="afc"/>
            <w:sz w:val="28"/>
            <w:szCs w:val="28"/>
          </w:rPr>
          <w:t>счете 21</w:t>
        </w:r>
      </w:hyperlink>
      <w:r w:rsidRPr="005B2CD4">
        <w:rPr>
          <w:sz w:val="28"/>
          <w:szCs w:val="28"/>
        </w:rPr>
        <w:t xml:space="preserve"> </w:t>
      </w:r>
      <w:r w:rsidR="004015DF" w:rsidRPr="005B2CD4">
        <w:rPr>
          <w:sz w:val="28"/>
          <w:szCs w:val="28"/>
        </w:rPr>
        <w:t>«</w:t>
      </w:r>
      <w:r w:rsidRPr="005B2CD4">
        <w:rPr>
          <w:sz w:val="28"/>
          <w:szCs w:val="28"/>
        </w:rPr>
        <w:t>Основные средства в эксплуатации</w:t>
      </w:r>
      <w:r w:rsidR="004015DF" w:rsidRPr="005B2CD4">
        <w:rPr>
          <w:sz w:val="28"/>
          <w:szCs w:val="28"/>
        </w:rPr>
        <w:t>»</w:t>
      </w:r>
      <w:r w:rsidRPr="005B2CD4">
        <w:rPr>
          <w:sz w:val="28"/>
          <w:szCs w:val="28"/>
        </w:rPr>
        <w:t xml:space="preserve"> учитываются </w:t>
      </w:r>
      <w:bookmarkEnd w:id="96"/>
      <w:r w:rsidR="001D5DA9" w:rsidRPr="005B2CD4">
        <w:rPr>
          <w:sz w:val="28"/>
          <w:szCs w:val="28"/>
        </w:rPr>
        <w:t>по стоимости приобретения</w:t>
      </w:r>
      <w:r w:rsidR="004015DF" w:rsidRPr="005B2CD4">
        <w:rPr>
          <w:sz w:val="28"/>
          <w:szCs w:val="28"/>
        </w:rPr>
        <w:t>.</w:t>
      </w:r>
    </w:p>
    <w:p w:rsidR="005867C5" w:rsidRPr="005B2CD4" w:rsidRDefault="00E970EB" w:rsidP="005B2CD4">
      <w:pPr>
        <w:spacing w:before="0" w:after="0" w:line="240" w:lineRule="auto"/>
        <w:rPr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206" w:history="1">
        <w:r w:rsidRPr="005B2CD4">
          <w:rPr>
            <w:rStyle w:val="afc"/>
            <w:i/>
            <w:sz w:val="28"/>
            <w:szCs w:val="28"/>
          </w:rPr>
          <w:t>п. 373</w:t>
        </w:r>
      </w:hyperlink>
      <w:r w:rsidRPr="005B2CD4">
        <w:rPr>
          <w:i/>
          <w:sz w:val="28"/>
          <w:szCs w:val="28"/>
        </w:rPr>
        <w:t xml:space="preserve"> Инструкции № 157н)</w:t>
      </w:r>
    </w:p>
    <w:p w:rsidR="005867C5" w:rsidRPr="005B2CD4" w:rsidRDefault="00E970EB" w:rsidP="005B2CD4">
      <w:pPr>
        <w:pStyle w:val="2"/>
        <w:spacing w:before="0" w:after="0" w:line="240" w:lineRule="auto"/>
        <w:rPr>
          <w:sz w:val="28"/>
          <w:szCs w:val="28"/>
        </w:rPr>
      </w:pPr>
      <w:bookmarkStart w:id="97" w:name="_ref_1-5842327f89fb4b"/>
      <w:r w:rsidRPr="005B2CD4">
        <w:rPr>
          <w:sz w:val="28"/>
          <w:szCs w:val="28"/>
        </w:rPr>
        <w:lastRenderedPageBreak/>
        <w:t>Выбытие инвентарных объектов основных средств, в том числе об</w:t>
      </w:r>
      <w:r w:rsidRPr="005B2CD4">
        <w:rPr>
          <w:sz w:val="28"/>
          <w:szCs w:val="28"/>
        </w:rPr>
        <w:t>ъ</w:t>
      </w:r>
      <w:r w:rsidRPr="005B2CD4">
        <w:rPr>
          <w:sz w:val="28"/>
          <w:szCs w:val="28"/>
        </w:rPr>
        <w:t>ектов движимого имущества стоимостью до 10 000 руб. включительно, уч</w:t>
      </w:r>
      <w:r w:rsidRPr="005B2CD4">
        <w:rPr>
          <w:sz w:val="28"/>
          <w:szCs w:val="28"/>
        </w:rPr>
        <w:t>и</w:t>
      </w:r>
      <w:r w:rsidRPr="005B2CD4">
        <w:rPr>
          <w:sz w:val="28"/>
          <w:szCs w:val="28"/>
        </w:rPr>
        <w:t>тываемых на забалансовом учете, оформляется соответствующим актом о списании (</w:t>
      </w:r>
      <w:hyperlink r:id="rId207" w:history="1">
        <w:r w:rsidRPr="005B2CD4">
          <w:rPr>
            <w:rStyle w:val="afc"/>
            <w:sz w:val="28"/>
            <w:szCs w:val="28"/>
          </w:rPr>
          <w:t>ф. ф. 0504104</w:t>
        </w:r>
      </w:hyperlink>
      <w:r w:rsidRPr="005B2CD4">
        <w:rPr>
          <w:sz w:val="28"/>
          <w:szCs w:val="28"/>
        </w:rPr>
        <w:t xml:space="preserve">, </w:t>
      </w:r>
      <w:hyperlink r:id="rId208" w:history="1">
        <w:r w:rsidRPr="005B2CD4">
          <w:rPr>
            <w:rStyle w:val="afc"/>
            <w:sz w:val="28"/>
            <w:szCs w:val="28"/>
          </w:rPr>
          <w:t>0504105</w:t>
        </w:r>
      </w:hyperlink>
      <w:r w:rsidRPr="005B2CD4">
        <w:rPr>
          <w:sz w:val="28"/>
          <w:szCs w:val="28"/>
        </w:rPr>
        <w:t xml:space="preserve">, </w:t>
      </w:r>
      <w:hyperlink r:id="rId209" w:history="1">
        <w:r w:rsidRPr="005B2CD4">
          <w:rPr>
            <w:rStyle w:val="afc"/>
            <w:sz w:val="28"/>
            <w:szCs w:val="28"/>
          </w:rPr>
          <w:t>0504143</w:t>
        </w:r>
      </w:hyperlink>
      <w:r w:rsidRPr="005B2CD4">
        <w:rPr>
          <w:sz w:val="28"/>
          <w:szCs w:val="28"/>
        </w:rPr>
        <w:t>).</w:t>
      </w:r>
      <w:bookmarkEnd w:id="97"/>
    </w:p>
    <w:p w:rsidR="005B2CD4" w:rsidRDefault="00E970EB" w:rsidP="005B2CD4">
      <w:pPr>
        <w:spacing w:before="0" w:after="0" w:line="240" w:lineRule="auto"/>
        <w:rPr>
          <w:i/>
          <w:sz w:val="28"/>
          <w:szCs w:val="28"/>
        </w:rPr>
      </w:pPr>
      <w:r w:rsidRPr="005B2CD4">
        <w:rPr>
          <w:i/>
          <w:sz w:val="28"/>
          <w:szCs w:val="28"/>
        </w:rPr>
        <w:t xml:space="preserve">(Основание: </w:t>
      </w:r>
      <w:hyperlink r:id="rId210" w:history="1">
        <w:r w:rsidRPr="005B2CD4">
          <w:rPr>
            <w:rStyle w:val="afc"/>
            <w:i/>
            <w:sz w:val="28"/>
            <w:szCs w:val="28"/>
          </w:rPr>
          <w:t>п. 51</w:t>
        </w:r>
      </w:hyperlink>
      <w:r w:rsidRPr="005B2CD4">
        <w:rPr>
          <w:i/>
          <w:sz w:val="28"/>
          <w:szCs w:val="28"/>
        </w:rPr>
        <w:t xml:space="preserve"> Инструкции № 157н)</w:t>
      </w:r>
      <w:bookmarkStart w:id="98" w:name="_docEnd_2"/>
      <w:bookmarkEnd w:id="98"/>
    </w:p>
    <w:p w:rsidR="005B2CD4" w:rsidRDefault="005B2CD4" w:rsidP="005B2CD4">
      <w:pPr>
        <w:spacing w:before="0" w:after="0" w:line="240" w:lineRule="auto"/>
        <w:rPr>
          <w:i/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E617EC" w:rsidRDefault="00E617EC" w:rsidP="00FF0E4E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</w:p>
    <w:p w:rsidR="00FF0E4E" w:rsidRDefault="00FF0E4E" w:rsidP="00FF0E4E">
      <w:pPr>
        <w:keepNext/>
        <w:keepLines/>
        <w:tabs>
          <w:tab w:val="left" w:pos="6521"/>
          <w:tab w:val="left" w:pos="6663"/>
        </w:tabs>
        <w:spacing w:before="0" w:after="0"/>
        <w:ind w:firstLine="0"/>
        <w:jc w:val="right"/>
        <w:rPr>
          <w:szCs w:val="28"/>
        </w:rPr>
      </w:pPr>
    </w:p>
    <w:p w:rsidR="00E617EC" w:rsidRDefault="00E617EC" w:rsidP="00FF0E4E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outlineLvl w:val="1"/>
        <w:rPr>
          <w:b/>
          <w:bCs/>
          <w:sz w:val="28"/>
          <w:szCs w:val="28"/>
        </w:rPr>
      </w:pPr>
    </w:p>
    <w:p w:rsidR="00E617EC" w:rsidRDefault="00E617EC" w:rsidP="00E617EC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jc w:val="center"/>
        <w:rPr>
          <w:b/>
          <w:iCs/>
          <w:sz w:val="28"/>
          <w:szCs w:val="28"/>
        </w:rPr>
      </w:pPr>
    </w:p>
    <w:p w:rsidR="00E617EC" w:rsidRDefault="00E617EC" w:rsidP="00E617EC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jc w:val="center"/>
        <w:rPr>
          <w:b/>
          <w:iCs/>
          <w:sz w:val="28"/>
          <w:szCs w:val="28"/>
        </w:rPr>
      </w:pPr>
    </w:p>
    <w:p w:rsidR="00E617EC" w:rsidRDefault="00E617EC" w:rsidP="00E617EC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  <w:r w:rsidRPr="00EA781F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 xml:space="preserve">№ 2 </w:t>
      </w:r>
    </w:p>
    <w:p w:rsidR="00E617EC" w:rsidRPr="00EA781F" w:rsidRDefault="00E617EC" w:rsidP="00E617EC">
      <w:pPr>
        <w:keepNext/>
        <w:keepLines/>
        <w:tabs>
          <w:tab w:val="left" w:pos="6521"/>
          <w:tab w:val="left" w:pos="6663"/>
        </w:tabs>
        <w:spacing w:before="0" w:after="0" w:line="240" w:lineRule="auto"/>
        <w:ind w:firstLine="0"/>
        <w:jc w:val="right"/>
        <w:rPr>
          <w:sz w:val="28"/>
          <w:szCs w:val="28"/>
        </w:rPr>
      </w:pPr>
      <w:r w:rsidRPr="00EA781F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EA781F">
        <w:rPr>
          <w:sz w:val="28"/>
          <w:szCs w:val="28"/>
        </w:rPr>
        <w:t>риказу</w:t>
      </w:r>
      <w:r>
        <w:rPr>
          <w:sz w:val="28"/>
          <w:szCs w:val="28"/>
        </w:rPr>
        <w:t xml:space="preserve"> </w:t>
      </w:r>
      <w:r w:rsidRPr="00706797">
        <w:rPr>
          <w:sz w:val="28"/>
          <w:szCs w:val="28"/>
        </w:rPr>
        <w:t>от  </w:t>
      </w:r>
      <w:r>
        <w:rPr>
          <w:sz w:val="28"/>
          <w:szCs w:val="28"/>
        </w:rPr>
        <w:t xml:space="preserve">01.03.2022 </w:t>
      </w:r>
      <w:r w:rsidRPr="00706797">
        <w:rPr>
          <w:sz w:val="28"/>
          <w:szCs w:val="28"/>
        </w:rPr>
        <w:t xml:space="preserve"> №  02</w:t>
      </w:r>
    </w:p>
    <w:p w:rsidR="00E617EC" w:rsidRDefault="00E617EC" w:rsidP="00E617EC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jc w:val="center"/>
        <w:rPr>
          <w:b/>
          <w:iCs/>
          <w:sz w:val="28"/>
          <w:szCs w:val="28"/>
        </w:rPr>
      </w:pPr>
    </w:p>
    <w:p w:rsidR="00E617EC" w:rsidRPr="00AA3E82" w:rsidRDefault="00E617EC" w:rsidP="00E617EC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У</w:t>
      </w:r>
      <w:r w:rsidRPr="00AA3E82">
        <w:rPr>
          <w:b/>
          <w:iCs/>
          <w:sz w:val="28"/>
          <w:szCs w:val="28"/>
        </w:rPr>
        <w:t>четн</w:t>
      </w:r>
      <w:r>
        <w:rPr>
          <w:b/>
          <w:iCs/>
          <w:sz w:val="28"/>
          <w:szCs w:val="28"/>
        </w:rPr>
        <w:t>ая</w:t>
      </w:r>
      <w:r w:rsidRPr="00AA3E82">
        <w:rPr>
          <w:b/>
          <w:iCs/>
          <w:sz w:val="28"/>
          <w:szCs w:val="28"/>
        </w:rPr>
        <w:t xml:space="preserve"> политик</w:t>
      </w:r>
      <w:r>
        <w:rPr>
          <w:b/>
          <w:iCs/>
          <w:sz w:val="28"/>
          <w:szCs w:val="28"/>
        </w:rPr>
        <w:t>а</w:t>
      </w:r>
      <w:r w:rsidRPr="00AA3E82">
        <w:rPr>
          <w:b/>
          <w:iCs/>
          <w:sz w:val="28"/>
          <w:szCs w:val="28"/>
        </w:rPr>
        <w:t xml:space="preserve"> для целей </w:t>
      </w:r>
      <w:r>
        <w:rPr>
          <w:b/>
          <w:iCs/>
          <w:sz w:val="28"/>
          <w:szCs w:val="28"/>
        </w:rPr>
        <w:t>налогообложения</w:t>
      </w:r>
    </w:p>
    <w:p w:rsidR="00FF0E4E" w:rsidRPr="00FF0E4E" w:rsidRDefault="00FF0E4E" w:rsidP="00FF0E4E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outlineLvl w:val="1"/>
        <w:rPr>
          <w:b/>
          <w:bCs/>
          <w:sz w:val="28"/>
          <w:szCs w:val="28"/>
        </w:rPr>
      </w:pPr>
      <w:r w:rsidRPr="00FF0E4E">
        <w:rPr>
          <w:b/>
          <w:bCs/>
          <w:sz w:val="28"/>
          <w:szCs w:val="28"/>
        </w:rPr>
        <w:t>1. Организационные положения</w:t>
      </w:r>
    </w:p>
    <w:p w:rsidR="00FF0E4E" w:rsidRPr="00655BB2" w:rsidRDefault="00FF0E4E" w:rsidP="00F76739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55BB2">
        <w:rPr>
          <w:sz w:val="28"/>
          <w:szCs w:val="28"/>
        </w:rPr>
        <w:t xml:space="preserve">1.1. Налоговый учет в </w:t>
      </w:r>
      <w:r>
        <w:rPr>
          <w:sz w:val="28"/>
          <w:szCs w:val="28"/>
        </w:rPr>
        <w:t>Ревизионной</w:t>
      </w:r>
      <w:r w:rsidR="008578C9">
        <w:rPr>
          <w:sz w:val="28"/>
          <w:szCs w:val="28"/>
        </w:rPr>
        <w:t xml:space="preserve"> комиссии</w:t>
      </w:r>
      <w:r w:rsidRPr="00655BB2">
        <w:rPr>
          <w:sz w:val="28"/>
          <w:szCs w:val="28"/>
        </w:rPr>
        <w:t xml:space="preserve"> ведется в соответствии с Налоговым кодексом Российской Федерации от 31.07.1998 № 146 – ФЗ и иными нормативными правовыми актами по вопросам налогообложения.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1.</w:t>
      </w:r>
      <w:r w:rsidR="00F76739">
        <w:rPr>
          <w:sz w:val="28"/>
          <w:szCs w:val="28"/>
        </w:rPr>
        <w:t>2</w:t>
      </w:r>
      <w:r w:rsidRPr="00655BB2">
        <w:rPr>
          <w:sz w:val="28"/>
          <w:szCs w:val="28"/>
        </w:rPr>
        <w:t xml:space="preserve">. </w:t>
      </w:r>
      <w:r w:rsidR="00F76739">
        <w:rPr>
          <w:sz w:val="28"/>
          <w:szCs w:val="28"/>
        </w:rPr>
        <w:t>Ревизионная комиссия</w:t>
      </w:r>
      <w:r w:rsidR="00F76739" w:rsidRPr="00655BB2">
        <w:rPr>
          <w:sz w:val="28"/>
          <w:szCs w:val="28"/>
        </w:rPr>
        <w:t xml:space="preserve"> </w:t>
      </w:r>
      <w:r w:rsidRPr="00655BB2">
        <w:rPr>
          <w:sz w:val="28"/>
          <w:szCs w:val="28"/>
        </w:rPr>
        <w:t>применяет общую систему налогообложения.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iCs/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11" w:history="1">
        <w:r w:rsidRPr="00655BB2">
          <w:rPr>
            <w:i/>
            <w:iCs/>
            <w:sz w:val="28"/>
            <w:szCs w:val="28"/>
          </w:rPr>
          <w:t>ст. 313</w:t>
        </w:r>
      </w:hyperlink>
      <w:r w:rsidRPr="00655BB2">
        <w:rPr>
          <w:i/>
          <w:iCs/>
          <w:sz w:val="28"/>
          <w:szCs w:val="28"/>
        </w:rPr>
        <w:t xml:space="preserve"> НК РФ)</w:t>
      </w:r>
    </w:p>
    <w:p w:rsidR="00887FF1" w:rsidRPr="00887FF1" w:rsidRDefault="00AA3622" w:rsidP="00AA3622">
      <w:pPr>
        <w:pStyle w:val="2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1.3. </w:t>
      </w:r>
      <w:r w:rsidR="00FF0E4E" w:rsidRPr="00887FF1">
        <w:rPr>
          <w:sz w:val="28"/>
          <w:szCs w:val="28"/>
        </w:rPr>
        <w:t xml:space="preserve">Налоговый учет в </w:t>
      </w:r>
      <w:r w:rsidR="00F76739" w:rsidRPr="00887FF1">
        <w:rPr>
          <w:sz w:val="28"/>
          <w:szCs w:val="28"/>
        </w:rPr>
        <w:t xml:space="preserve">Ревизионной комиссии </w:t>
      </w:r>
      <w:r w:rsidR="00FF0E4E" w:rsidRPr="00887FF1">
        <w:rPr>
          <w:sz w:val="28"/>
          <w:szCs w:val="28"/>
        </w:rPr>
        <w:t>ведется автоматизирова</w:t>
      </w:r>
      <w:r w:rsidR="00FF0E4E" w:rsidRPr="00887FF1">
        <w:rPr>
          <w:sz w:val="28"/>
          <w:szCs w:val="28"/>
        </w:rPr>
        <w:t>н</w:t>
      </w:r>
      <w:r w:rsidR="00FF0E4E" w:rsidRPr="00887FF1">
        <w:rPr>
          <w:sz w:val="28"/>
          <w:szCs w:val="28"/>
        </w:rPr>
        <w:t xml:space="preserve">ным способом с применением программы </w:t>
      </w:r>
      <w:r w:rsidR="00887FF1" w:rsidRPr="00887FF1">
        <w:rPr>
          <w:sz w:val="28"/>
          <w:szCs w:val="28"/>
        </w:rPr>
        <w:t>1:С «Зарплата и кадры государс</w:t>
      </w:r>
      <w:r w:rsidR="00887FF1" w:rsidRPr="00887FF1">
        <w:rPr>
          <w:sz w:val="28"/>
          <w:szCs w:val="28"/>
        </w:rPr>
        <w:t>т</w:t>
      </w:r>
      <w:r w:rsidR="00887FF1" w:rsidRPr="00887FF1">
        <w:rPr>
          <w:sz w:val="28"/>
          <w:szCs w:val="28"/>
        </w:rPr>
        <w:t xml:space="preserve">венного учреждения», 1:С «Бухгалтерия государственного учреждения», </w:t>
      </w:r>
      <w:r w:rsidR="00FF0E4E" w:rsidRPr="00887FF1">
        <w:rPr>
          <w:sz w:val="28"/>
          <w:szCs w:val="28"/>
        </w:rPr>
        <w:t>«СБИС: электронный документооборот»</w:t>
      </w:r>
      <w:r w:rsidR="00887FF1" w:rsidRPr="00887FF1">
        <w:rPr>
          <w:sz w:val="28"/>
          <w:szCs w:val="28"/>
        </w:rPr>
        <w:t>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887FF1">
        <w:rPr>
          <w:i/>
          <w:iCs/>
          <w:sz w:val="28"/>
          <w:szCs w:val="28"/>
        </w:rPr>
        <w:t xml:space="preserve">(Основание: </w:t>
      </w:r>
      <w:hyperlink r:id="rId212" w:history="1">
        <w:r w:rsidRPr="00887FF1">
          <w:rPr>
            <w:i/>
            <w:iCs/>
            <w:sz w:val="28"/>
            <w:szCs w:val="28"/>
          </w:rPr>
          <w:t>ст. 313</w:t>
        </w:r>
      </w:hyperlink>
      <w:r w:rsidRPr="00887FF1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1.</w:t>
      </w:r>
      <w:r w:rsidR="00F76739">
        <w:rPr>
          <w:sz w:val="28"/>
          <w:szCs w:val="28"/>
        </w:rPr>
        <w:t>4</w:t>
      </w:r>
      <w:r w:rsidRPr="00655BB2">
        <w:rPr>
          <w:sz w:val="28"/>
          <w:szCs w:val="28"/>
        </w:rPr>
        <w:t xml:space="preserve">. Регистры налогового учета ведутся на основе данных бюджетного учета. 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13" w:history="1">
        <w:r w:rsidRPr="00655BB2">
          <w:rPr>
            <w:i/>
            <w:iCs/>
            <w:sz w:val="28"/>
            <w:szCs w:val="28"/>
          </w:rPr>
          <w:t>ст. 314</w:t>
        </w:r>
      </w:hyperlink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1.</w:t>
      </w:r>
      <w:r w:rsidR="00AA3622">
        <w:rPr>
          <w:sz w:val="28"/>
          <w:szCs w:val="28"/>
        </w:rPr>
        <w:t>5</w:t>
      </w:r>
      <w:r w:rsidRPr="00655BB2">
        <w:rPr>
          <w:sz w:val="28"/>
          <w:szCs w:val="28"/>
        </w:rPr>
        <w:t xml:space="preserve">. Налоговые регистры на бумажных носителях формируются </w:t>
      </w:r>
      <w:r w:rsidR="00F76739">
        <w:rPr>
          <w:sz w:val="28"/>
          <w:szCs w:val="28"/>
        </w:rPr>
        <w:t>Ревиз</w:t>
      </w:r>
      <w:r w:rsidR="00F76739">
        <w:rPr>
          <w:sz w:val="28"/>
          <w:szCs w:val="28"/>
        </w:rPr>
        <w:t>и</w:t>
      </w:r>
      <w:r w:rsidR="00F76739">
        <w:rPr>
          <w:sz w:val="28"/>
          <w:szCs w:val="28"/>
        </w:rPr>
        <w:t>онной комиссией</w:t>
      </w:r>
      <w:r w:rsidRPr="00655BB2">
        <w:rPr>
          <w:sz w:val="28"/>
          <w:szCs w:val="28"/>
        </w:rPr>
        <w:t xml:space="preserve"> в соответствии с требованиями, установленными Налог</w:t>
      </w:r>
      <w:r w:rsidRPr="00655BB2">
        <w:rPr>
          <w:sz w:val="28"/>
          <w:szCs w:val="28"/>
        </w:rPr>
        <w:t>о</w:t>
      </w:r>
      <w:r w:rsidRPr="00655BB2">
        <w:rPr>
          <w:sz w:val="28"/>
          <w:szCs w:val="28"/>
        </w:rPr>
        <w:t>вым кодексом Российской Федерации.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14" w:history="1">
        <w:r w:rsidRPr="00655BB2">
          <w:rPr>
            <w:i/>
            <w:iCs/>
            <w:sz w:val="28"/>
            <w:szCs w:val="28"/>
          </w:rPr>
          <w:t>ст. 314</w:t>
        </w:r>
      </w:hyperlink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1.</w:t>
      </w:r>
      <w:r w:rsidR="00AA3622">
        <w:rPr>
          <w:sz w:val="28"/>
          <w:szCs w:val="28"/>
        </w:rPr>
        <w:t>6</w:t>
      </w:r>
      <w:r w:rsidRPr="00655BB2">
        <w:rPr>
          <w:sz w:val="28"/>
          <w:szCs w:val="28"/>
        </w:rPr>
        <w:t xml:space="preserve">. </w:t>
      </w:r>
      <w:r w:rsidR="00F76739">
        <w:rPr>
          <w:sz w:val="28"/>
          <w:szCs w:val="28"/>
        </w:rPr>
        <w:t>Ревизионной комиссией</w:t>
      </w:r>
      <w:r w:rsidR="00F76739" w:rsidRPr="00655BB2">
        <w:rPr>
          <w:sz w:val="28"/>
          <w:szCs w:val="28"/>
        </w:rPr>
        <w:t xml:space="preserve"> </w:t>
      </w:r>
      <w:r w:rsidRPr="00655BB2">
        <w:rPr>
          <w:sz w:val="28"/>
          <w:szCs w:val="28"/>
        </w:rPr>
        <w:t>используется электронный способ пре</w:t>
      </w:r>
      <w:r w:rsidRPr="00655BB2">
        <w:rPr>
          <w:sz w:val="28"/>
          <w:szCs w:val="28"/>
        </w:rPr>
        <w:t>д</w:t>
      </w:r>
      <w:r w:rsidRPr="00655BB2">
        <w:rPr>
          <w:sz w:val="28"/>
          <w:szCs w:val="28"/>
        </w:rPr>
        <w:t>ставления налоговой отчетности в налоговые органы по телекоммуникац</w:t>
      </w:r>
      <w:r w:rsidRPr="00655BB2">
        <w:rPr>
          <w:sz w:val="28"/>
          <w:szCs w:val="28"/>
        </w:rPr>
        <w:t>и</w:t>
      </w:r>
      <w:r w:rsidRPr="00655BB2">
        <w:rPr>
          <w:sz w:val="28"/>
          <w:szCs w:val="28"/>
        </w:rPr>
        <w:t>онным каналам связи.</w:t>
      </w:r>
    </w:p>
    <w:p w:rsidR="00FF0E4E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iCs/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15" w:history="1">
        <w:r w:rsidRPr="00655BB2">
          <w:rPr>
            <w:i/>
            <w:iCs/>
            <w:sz w:val="28"/>
            <w:szCs w:val="28"/>
          </w:rPr>
          <w:t>ст. 80</w:t>
        </w:r>
      </w:hyperlink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E61FA6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outlineLvl w:val="1"/>
        <w:rPr>
          <w:b/>
          <w:bCs/>
          <w:sz w:val="28"/>
          <w:szCs w:val="28"/>
        </w:rPr>
      </w:pPr>
      <w:bookmarkStart w:id="99" w:name="Par5092"/>
      <w:bookmarkEnd w:id="99"/>
      <w:r w:rsidRPr="00E61FA6">
        <w:rPr>
          <w:b/>
          <w:bCs/>
          <w:sz w:val="28"/>
          <w:szCs w:val="28"/>
        </w:rPr>
        <w:t>2. Методическая часть</w:t>
      </w:r>
    </w:p>
    <w:p w:rsidR="00FF0E4E" w:rsidRPr="00655BB2" w:rsidRDefault="00F76739" w:rsidP="00F76739">
      <w:pPr>
        <w:widowControl w:val="0"/>
        <w:autoSpaceDE w:val="0"/>
        <w:autoSpaceDN w:val="0"/>
        <w:adjustRightInd w:val="0"/>
        <w:spacing w:before="0" w:after="0" w:line="240" w:lineRule="auto"/>
        <w:outlineLvl w:val="2"/>
        <w:rPr>
          <w:bCs/>
          <w:sz w:val="28"/>
          <w:szCs w:val="28"/>
        </w:rPr>
      </w:pPr>
      <w:bookmarkStart w:id="100" w:name="Par5098"/>
      <w:bookmarkEnd w:id="100"/>
      <w:r>
        <w:rPr>
          <w:bCs/>
          <w:sz w:val="28"/>
          <w:szCs w:val="28"/>
        </w:rPr>
        <w:t xml:space="preserve"> </w:t>
      </w:r>
      <w:r w:rsidR="00FF0E4E" w:rsidRPr="00655BB2">
        <w:rPr>
          <w:bCs/>
          <w:sz w:val="28"/>
          <w:szCs w:val="28"/>
        </w:rPr>
        <w:t>2.1. Налог на прибыль организаций</w:t>
      </w:r>
    </w:p>
    <w:p w:rsidR="00FF0E4E" w:rsidRPr="00655BB2" w:rsidRDefault="00FF0E4E" w:rsidP="00F76739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  <w:r w:rsidRPr="00655BB2">
        <w:rPr>
          <w:sz w:val="28"/>
          <w:szCs w:val="28"/>
        </w:rPr>
        <w:t>2.1.1</w:t>
      </w:r>
      <w:r w:rsidR="00F76739" w:rsidRPr="00F76739">
        <w:rPr>
          <w:sz w:val="28"/>
          <w:szCs w:val="28"/>
        </w:rPr>
        <w:t xml:space="preserve"> </w:t>
      </w:r>
      <w:r w:rsidR="00F76739">
        <w:rPr>
          <w:sz w:val="28"/>
          <w:szCs w:val="28"/>
        </w:rPr>
        <w:t>Ревизионная комиссия</w:t>
      </w:r>
      <w:r w:rsidR="00F76739" w:rsidRPr="00655BB2">
        <w:rPr>
          <w:sz w:val="28"/>
          <w:szCs w:val="28"/>
        </w:rPr>
        <w:t xml:space="preserve"> </w:t>
      </w:r>
      <w:r w:rsidRPr="00655BB2">
        <w:rPr>
          <w:sz w:val="28"/>
          <w:szCs w:val="28"/>
        </w:rPr>
        <w:t>применяет налоговую ставку по налогу на прибыль 0 процентов ко всей налоговой базе.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iCs/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r>
        <w:rPr>
          <w:i/>
          <w:sz w:val="28"/>
          <w:szCs w:val="28"/>
        </w:rPr>
        <w:t>подпункт 3</w:t>
      </w:r>
      <w:r w:rsidRPr="00655BB2">
        <w:rPr>
          <w:i/>
          <w:iCs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п. 2 </w:t>
      </w:r>
      <w:hyperlink r:id="rId216" w:history="1">
        <w:r w:rsidRPr="00655BB2">
          <w:rPr>
            <w:i/>
            <w:iCs/>
            <w:sz w:val="28"/>
            <w:szCs w:val="28"/>
          </w:rPr>
          <w:t xml:space="preserve">ст. </w:t>
        </w:r>
      </w:hyperlink>
      <w:r>
        <w:rPr>
          <w:i/>
          <w:sz w:val="28"/>
          <w:szCs w:val="28"/>
        </w:rPr>
        <w:t>251</w:t>
      </w:r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76739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 xml:space="preserve">2.1.2. </w:t>
      </w:r>
      <w:r w:rsidR="00F76739">
        <w:rPr>
          <w:sz w:val="28"/>
          <w:szCs w:val="28"/>
        </w:rPr>
        <w:t>Ревизионная комиссия</w:t>
      </w:r>
      <w:r w:rsidR="00F76739" w:rsidRPr="00655BB2">
        <w:rPr>
          <w:sz w:val="28"/>
          <w:szCs w:val="28"/>
        </w:rPr>
        <w:t xml:space="preserve"> </w:t>
      </w:r>
      <w:r w:rsidRPr="00655BB2">
        <w:rPr>
          <w:sz w:val="28"/>
          <w:szCs w:val="28"/>
        </w:rPr>
        <w:t>признает доходы и расходы по методу н</w:t>
      </w:r>
      <w:r w:rsidRPr="00655BB2">
        <w:rPr>
          <w:sz w:val="28"/>
          <w:szCs w:val="28"/>
        </w:rPr>
        <w:t>а</w:t>
      </w:r>
      <w:r w:rsidRPr="00655BB2">
        <w:rPr>
          <w:sz w:val="28"/>
          <w:szCs w:val="28"/>
        </w:rPr>
        <w:t>числения.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iCs/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17" w:history="1">
        <w:r w:rsidRPr="00655BB2">
          <w:rPr>
            <w:i/>
            <w:iCs/>
            <w:sz w:val="28"/>
            <w:szCs w:val="28"/>
          </w:rPr>
          <w:t>п. 1 ст. 271</w:t>
        </w:r>
      </w:hyperlink>
      <w:r w:rsidRPr="00655BB2">
        <w:rPr>
          <w:i/>
          <w:iCs/>
          <w:sz w:val="28"/>
          <w:szCs w:val="28"/>
        </w:rPr>
        <w:t xml:space="preserve">, </w:t>
      </w:r>
      <w:hyperlink r:id="rId218" w:history="1">
        <w:r w:rsidRPr="00655BB2">
          <w:rPr>
            <w:i/>
            <w:iCs/>
            <w:sz w:val="28"/>
            <w:szCs w:val="28"/>
          </w:rPr>
          <w:t>ст. 272</w:t>
        </w:r>
      </w:hyperlink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Cs/>
          <w:sz w:val="28"/>
          <w:szCs w:val="28"/>
        </w:rPr>
      </w:pPr>
      <w:r w:rsidRPr="00655BB2">
        <w:rPr>
          <w:iCs/>
          <w:sz w:val="28"/>
          <w:szCs w:val="28"/>
        </w:rPr>
        <w:t xml:space="preserve">2.1.3. </w:t>
      </w:r>
      <w:r w:rsidR="00F76739">
        <w:rPr>
          <w:sz w:val="28"/>
          <w:szCs w:val="28"/>
        </w:rPr>
        <w:t>Ревизионная комиссия</w:t>
      </w:r>
      <w:r w:rsidR="00F76739" w:rsidRPr="00655BB2">
        <w:rPr>
          <w:sz w:val="28"/>
          <w:szCs w:val="28"/>
        </w:rPr>
        <w:t xml:space="preserve"> </w:t>
      </w:r>
      <w:r w:rsidRPr="00655BB2">
        <w:rPr>
          <w:iCs/>
          <w:sz w:val="28"/>
          <w:szCs w:val="28"/>
        </w:rPr>
        <w:t>получает</w:t>
      </w:r>
      <w:r>
        <w:rPr>
          <w:iCs/>
          <w:sz w:val="28"/>
          <w:szCs w:val="28"/>
        </w:rPr>
        <w:t xml:space="preserve"> на</w:t>
      </w:r>
      <w:r w:rsidRPr="00655BB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содержание денежные средс</w:t>
      </w:r>
      <w:r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 xml:space="preserve">ва, </w:t>
      </w:r>
      <w:r w:rsidRPr="002F5CB8">
        <w:rPr>
          <w:iCs/>
          <w:sz w:val="28"/>
          <w:szCs w:val="28"/>
        </w:rPr>
        <w:t>поступившие безвозмездно на основании решения</w:t>
      </w:r>
      <w:r>
        <w:rPr>
          <w:iCs/>
          <w:sz w:val="28"/>
          <w:szCs w:val="28"/>
        </w:rPr>
        <w:t xml:space="preserve"> о бюджете</w:t>
      </w:r>
      <w:r w:rsidRPr="002F5CB8">
        <w:rPr>
          <w:iCs/>
          <w:sz w:val="28"/>
          <w:szCs w:val="28"/>
        </w:rPr>
        <w:t>,</w:t>
      </w:r>
      <w:r>
        <w:rPr>
          <w:i/>
          <w:iCs/>
          <w:sz w:val="28"/>
          <w:szCs w:val="28"/>
        </w:rPr>
        <w:t xml:space="preserve"> </w:t>
      </w:r>
      <w:r w:rsidRPr="00655BB2">
        <w:rPr>
          <w:iCs/>
          <w:sz w:val="28"/>
          <w:szCs w:val="28"/>
        </w:rPr>
        <w:t xml:space="preserve">в виде бюджетных ассигнований, доведенных на очередной финансовый год. 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Согласно подпункту 14</w:t>
      </w:r>
      <w:r>
        <w:rPr>
          <w:sz w:val="28"/>
          <w:szCs w:val="28"/>
        </w:rPr>
        <w:t xml:space="preserve"> </w:t>
      </w:r>
      <w:r w:rsidRPr="00655BB2">
        <w:rPr>
          <w:sz w:val="28"/>
          <w:szCs w:val="28"/>
        </w:rPr>
        <w:t>пункта 1 статьи 251 НК РФ лимиты бюджетных обязательств (бюджетные ассигнования), доведенные в установленном п</w:t>
      </w:r>
      <w:r w:rsidRPr="00655BB2">
        <w:rPr>
          <w:sz w:val="28"/>
          <w:szCs w:val="28"/>
        </w:rPr>
        <w:t>о</w:t>
      </w:r>
      <w:r w:rsidRPr="00655BB2">
        <w:rPr>
          <w:sz w:val="28"/>
          <w:szCs w:val="28"/>
        </w:rPr>
        <w:t>рядке, отнесены к средствам целевого финансирования, которые не учит</w:t>
      </w:r>
      <w:r w:rsidRPr="00655BB2">
        <w:rPr>
          <w:sz w:val="28"/>
          <w:szCs w:val="28"/>
        </w:rPr>
        <w:t>ы</w:t>
      </w:r>
      <w:r w:rsidRPr="00655BB2">
        <w:rPr>
          <w:sz w:val="28"/>
          <w:szCs w:val="28"/>
        </w:rPr>
        <w:t xml:space="preserve">ваются при определении налоговой базы по налогу на прибыль, при условии </w:t>
      </w:r>
      <w:r w:rsidRPr="00655BB2">
        <w:rPr>
          <w:iCs/>
          <w:sz w:val="28"/>
          <w:szCs w:val="28"/>
        </w:rPr>
        <w:t>раздельного учета доходов (расходов), полученных (произведенных) в ра</w:t>
      </w:r>
      <w:r w:rsidRPr="00655BB2">
        <w:rPr>
          <w:iCs/>
          <w:sz w:val="28"/>
          <w:szCs w:val="28"/>
        </w:rPr>
        <w:t>м</w:t>
      </w:r>
      <w:r w:rsidRPr="00655BB2">
        <w:rPr>
          <w:iCs/>
          <w:sz w:val="28"/>
          <w:szCs w:val="28"/>
        </w:rPr>
        <w:t>ках целевого финансирования.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iCs/>
          <w:sz w:val="28"/>
          <w:szCs w:val="28"/>
        </w:rPr>
      </w:pPr>
      <w:r w:rsidRPr="00655BB2">
        <w:rPr>
          <w:i/>
          <w:iCs/>
          <w:sz w:val="28"/>
          <w:szCs w:val="28"/>
        </w:rPr>
        <w:t>(Основание: подпункты 14 п. 1, ст. 251 НК РФ).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2.1.4. Отчетными периодами по налогу на прибыль признаются год, пе</w:t>
      </w:r>
      <w:r w:rsidRPr="00655BB2">
        <w:rPr>
          <w:sz w:val="28"/>
          <w:szCs w:val="28"/>
        </w:rPr>
        <w:t>р</w:t>
      </w:r>
      <w:r w:rsidRPr="00655BB2">
        <w:rPr>
          <w:sz w:val="28"/>
          <w:szCs w:val="28"/>
        </w:rPr>
        <w:lastRenderedPageBreak/>
        <w:t>вый квартал, полугодие и девять месяцев календарного года.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iCs/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19" w:history="1">
        <w:r w:rsidRPr="00655BB2">
          <w:rPr>
            <w:i/>
            <w:iCs/>
            <w:sz w:val="28"/>
            <w:szCs w:val="28"/>
          </w:rPr>
          <w:t>ст. 285</w:t>
        </w:r>
      </w:hyperlink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76739" w:rsidP="00F76739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 w:line="240" w:lineRule="auto"/>
        <w:outlineLvl w:val="2"/>
        <w:rPr>
          <w:sz w:val="28"/>
          <w:szCs w:val="28"/>
        </w:rPr>
      </w:pPr>
      <w:bookmarkStart w:id="101" w:name="Par5111"/>
      <w:bookmarkEnd w:id="101"/>
      <w:r>
        <w:rPr>
          <w:bCs/>
          <w:sz w:val="28"/>
          <w:szCs w:val="28"/>
        </w:rPr>
        <w:t xml:space="preserve"> </w:t>
      </w:r>
      <w:r w:rsidR="00FF0E4E" w:rsidRPr="00655BB2">
        <w:rPr>
          <w:bCs/>
          <w:sz w:val="28"/>
          <w:szCs w:val="28"/>
        </w:rPr>
        <w:t>2.2. Налог на доходы физических лиц (НДФЛ)</w:t>
      </w:r>
    </w:p>
    <w:p w:rsidR="00FF0E4E" w:rsidRPr="00655BB2" w:rsidRDefault="00FF0E4E" w:rsidP="00F76739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2.2.1. Учет доходов, полученных физическими лицами, предоставленных им налоговых вычетов, а также сумм удержанного с них налога на доходы физических лиц ведется в регистре налогового учета по налогу на доходы физических лиц по каждому налогоплательщику.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20" w:history="1">
        <w:r w:rsidRPr="00655BB2">
          <w:rPr>
            <w:i/>
            <w:iCs/>
            <w:sz w:val="28"/>
            <w:szCs w:val="28"/>
          </w:rPr>
          <w:t>ст. 230</w:t>
        </w:r>
      </w:hyperlink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2.2.2. Налоговые вычеты физическим лицам, в отношении которых ф</w:t>
      </w:r>
      <w:r w:rsidRPr="00655BB2">
        <w:rPr>
          <w:sz w:val="28"/>
          <w:szCs w:val="28"/>
        </w:rPr>
        <w:t>и</w:t>
      </w:r>
      <w:r w:rsidRPr="00655BB2">
        <w:rPr>
          <w:sz w:val="28"/>
          <w:szCs w:val="28"/>
        </w:rPr>
        <w:t>нансовое управление выступает налоговым агентом, предоставляются на о</w:t>
      </w:r>
      <w:r w:rsidRPr="00655BB2">
        <w:rPr>
          <w:sz w:val="28"/>
          <w:szCs w:val="28"/>
        </w:rPr>
        <w:t>с</w:t>
      </w:r>
      <w:r w:rsidRPr="00655BB2">
        <w:rPr>
          <w:sz w:val="28"/>
          <w:szCs w:val="28"/>
        </w:rPr>
        <w:t>новании их письменных заявлений.</w:t>
      </w:r>
    </w:p>
    <w:p w:rsidR="00FF0E4E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21" w:history="1">
        <w:r w:rsidRPr="00655BB2">
          <w:rPr>
            <w:i/>
            <w:iCs/>
            <w:sz w:val="28"/>
            <w:szCs w:val="28"/>
          </w:rPr>
          <w:t>п. 3 ст. 218</w:t>
        </w:r>
      </w:hyperlink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76739" w:rsidP="00F76739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 w:line="240" w:lineRule="auto"/>
        <w:outlineLvl w:val="2"/>
        <w:rPr>
          <w:bCs/>
          <w:sz w:val="28"/>
          <w:szCs w:val="28"/>
        </w:rPr>
      </w:pPr>
      <w:bookmarkStart w:id="102" w:name="Par5119"/>
      <w:bookmarkEnd w:id="102"/>
      <w:r>
        <w:rPr>
          <w:bCs/>
          <w:sz w:val="28"/>
          <w:szCs w:val="28"/>
        </w:rPr>
        <w:t xml:space="preserve"> </w:t>
      </w:r>
      <w:r w:rsidR="00FF0E4E" w:rsidRPr="00655BB2">
        <w:rPr>
          <w:bCs/>
          <w:sz w:val="28"/>
          <w:szCs w:val="28"/>
        </w:rPr>
        <w:t>2.3. Страховые взносы в государственные внебюджетные фонды</w:t>
      </w:r>
    </w:p>
    <w:p w:rsidR="00FF0E4E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67"/>
        <w:rPr>
          <w:bCs/>
          <w:sz w:val="28"/>
          <w:szCs w:val="28"/>
        </w:rPr>
      </w:pPr>
      <w:r w:rsidRPr="00655BB2">
        <w:rPr>
          <w:sz w:val="28"/>
          <w:szCs w:val="28"/>
        </w:rPr>
        <w:t>2.3.1. Учет объектов обложения страховыми взносами, сумм исчисле</w:t>
      </w:r>
      <w:r w:rsidRPr="00655BB2">
        <w:rPr>
          <w:sz w:val="28"/>
          <w:szCs w:val="28"/>
        </w:rPr>
        <w:t>н</w:t>
      </w:r>
      <w:r w:rsidRPr="00655BB2">
        <w:rPr>
          <w:sz w:val="28"/>
          <w:szCs w:val="28"/>
        </w:rPr>
        <w:t xml:space="preserve">ных страховых взносов по каждому физическому лицу, в пользу которого осуществлялись выплаты и иные вознаграждения, ведется в карточках </w:t>
      </w:r>
      <w:r w:rsidRPr="00655BB2">
        <w:rPr>
          <w:bCs/>
          <w:sz w:val="28"/>
          <w:szCs w:val="28"/>
        </w:rPr>
        <w:t>инд</w:t>
      </w:r>
      <w:r w:rsidRPr="00655BB2">
        <w:rPr>
          <w:bCs/>
          <w:sz w:val="28"/>
          <w:szCs w:val="28"/>
        </w:rPr>
        <w:t>и</w:t>
      </w:r>
      <w:r w:rsidRPr="00655BB2">
        <w:rPr>
          <w:bCs/>
          <w:sz w:val="28"/>
          <w:szCs w:val="28"/>
        </w:rPr>
        <w:t>видуального учета сумм начисленных выплат и иных вознаграждений и сумм начисленных страховых взносов в соответствии с главой 34 НК РФ.</w:t>
      </w:r>
    </w:p>
    <w:p w:rsidR="00FF0E4E" w:rsidRPr="00655BB2" w:rsidRDefault="00F76739" w:rsidP="00F76739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F0E4E" w:rsidRPr="00655BB2">
        <w:rPr>
          <w:bCs/>
          <w:sz w:val="28"/>
          <w:szCs w:val="28"/>
        </w:rPr>
        <w:t>2.4. Налог на имущество организаций</w:t>
      </w:r>
    </w:p>
    <w:p w:rsidR="00FF0E4E" w:rsidRPr="00655BB2" w:rsidRDefault="00F76739" w:rsidP="00F76739">
      <w:pPr>
        <w:autoSpaceDE w:val="0"/>
        <w:autoSpaceDN w:val="0"/>
        <w:adjustRightInd w:val="0"/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0E4E" w:rsidRPr="00655BB2">
        <w:rPr>
          <w:sz w:val="28"/>
          <w:szCs w:val="28"/>
        </w:rPr>
        <w:t xml:space="preserve">2.4.1. Объектами налогообложения налогом на имущество у </w:t>
      </w:r>
      <w:r>
        <w:rPr>
          <w:sz w:val="28"/>
          <w:szCs w:val="28"/>
        </w:rPr>
        <w:t>Ревизио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комиссии</w:t>
      </w:r>
      <w:r w:rsidR="00FF0E4E" w:rsidRPr="00655BB2">
        <w:rPr>
          <w:sz w:val="28"/>
          <w:szCs w:val="28"/>
        </w:rPr>
        <w:t xml:space="preserve"> признается движимое и недвижимое имущество, учитываемое на балансе в качестве объектов основных средств в установленном порядке ведения бюджетного учета.</w:t>
      </w:r>
    </w:p>
    <w:p w:rsidR="00FF0E4E" w:rsidRPr="00655BB2" w:rsidRDefault="00FF0E4E" w:rsidP="00F76739">
      <w:pPr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 xml:space="preserve">2.4.2. Налогооблагаемая база по налогу на имущество формируется </w:t>
      </w:r>
      <w:r w:rsidR="00F76739">
        <w:rPr>
          <w:sz w:val="28"/>
          <w:szCs w:val="28"/>
        </w:rPr>
        <w:t>Р</w:t>
      </w:r>
      <w:r w:rsidR="00F76739">
        <w:rPr>
          <w:sz w:val="28"/>
          <w:szCs w:val="28"/>
        </w:rPr>
        <w:t>е</w:t>
      </w:r>
      <w:r w:rsidR="00F76739">
        <w:rPr>
          <w:sz w:val="28"/>
          <w:szCs w:val="28"/>
        </w:rPr>
        <w:t>визионной комиссией</w:t>
      </w:r>
      <w:r w:rsidRPr="00655BB2">
        <w:rPr>
          <w:sz w:val="28"/>
          <w:szCs w:val="28"/>
        </w:rPr>
        <w:t xml:space="preserve"> в соответствии со статьями 374 – 375 Налогового к</w:t>
      </w:r>
      <w:r w:rsidRPr="00655BB2">
        <w:rPr>
          <w:sz w:val="28"/>
          <w:szCs w:val="28"/>
        </w:rPr>
        <w:t>о</w:t>
      </w:r>
      <w:r w:rsidRPr="00655BB2">
        <w:rPr>
          <w:sz w:val="28"/>
          <w:szCs w:val="28"/>
        </w:rPr>
        <w:t>декса РФ.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i/>
          <w:iCs/>
          <w:sz w:val="28"/>
          <w:szCs w:val="28"/>
        </w:rPr>
        <w:t xml:space="preserve">(Основание: </w:t>
      </w:r>
      <w:hyperlink r:id="rId222" w:history="1">
        <w:r w:rsidRPr="00655BB2">
          <w:rPr>
            <w:i/>
            <w:iCs/>
            <w:sz w:val="28"/>
            <w:szCs w:val="28"/>
          </w:rPr>
          <w:t xml:space="preserve">ст. </w:t>
        </w:r>
      </w:hyperlink>
      <w:r w:rsidRPr="00655BB2">
        <w:rPr>
          <w:sz w:val="28"/>
          <w:szCs w:val="28"/>
        </w:rPr>
        <w:t>374, 375</w:t>
      </w:r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2.4.</w:t>
      </w:r>
      <w:r w:rsidR="0087206A">
        <w:rPr>
          <w:sz w:val="28"/>
          <w:szCs w:val="28"/>
        </w:rPr>
        <w:t>3</w:t>
      </w:r>
      <w:r w:rsidRPr="00655BB2">
        <w:rPr>
          <w:sz w:val="28"/>
          <w:szCs w:val="28"/>
        </w:rPr>
        <w:t xml:space="preserve">. </w:t>
      </w:r>
      <w:r w:rsidR="00F76739">
        <w:rPr>
          <w:sz w:val="28"/>
          <w:szCs w:val="28"/>
        </w:rPr>
        <w:t>Ревизионная комиссия</w:t>
      </w:r>
      <w:r w:rsidR="00F76739" w:rsidRPr="00655BB2">
        <w:rPr>
          <w:sz w:val="28"/>
          <w:szCs w:val="28"/>
        </w:rPr>
        <w:t xml:space="preserve"> </w:t>
      </w:r>
      <w:r w:rsidRPr="00655BB2">
        <w:rPr>
          <w:sz w:val="28"/>
          <w:szCs w:val="28"/>
        </w:rPr>
        <w:t>определяет доходы методом начисления.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655BB2">
        <w:rPr>
          <w:i/>
          <w:iCs/>
          <w:sz w:val="28"/>
          <w:szCs w:val="28"/>
        </w:rPr>
        <w:t xml:space="preserve">(Основание: </w:t>
      </w:r>
      <w:hyperlink r:id="rId223" w:history="1">
        <w:r w:rsidRPr="00655BB2">
          <w:rPr>
            <w:i/>
            <w:iCs/>
            <w:sz w:val="28"/>
            <w:szCs w:val="28"/>
          </w:rPr>
          <w:t>ст.</w:t>
        </w:r>
      </w:hyperlink>
      <w:r w:rsidRPr="00655BB2">
        <w:rPr>
          <w:sz w:val="28"/>
          <w:szCs w:val="28"/>
        </w:rPr>
        <w:t xml:space="preserve"> 382</w:t>
      </w:r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sz w:val="28"/>
          <w:szCs w:val="28"/>
        </w:rPr>
        <w:t>2.4.</w:t>
      </w:r>
      <w:r w:rsidR="0087206A">
        <w:rPr>
          <w:sz w:val="28"/>
          <w:szCs w:val="28"/>
        </w:rPr>
        <w:t>4</w:t>
      </w:r>
      <w:r w:rsidRPr="00655BB2">
        <w:rPr>
          <w:sz w:val="28"/>
          <w:szCs w:val="28"/>
        </w:rPr>
        <w:t>. Отчетными периодами по налогу на имущество организаций пр</w:t>
      </w:r>
      <w:r w:rsidRPr="00655BB2">
        <w:rPr>
          <w:sz w:val="28"/>
          <w:szCs w:val="28"/>
        </w:rPr>
        <w:t>и</w:t>
      </w:r>
      <w:r w:rsidRPr="00655BB2">
        <w:rPr>
          <w:sz w:val="28"/>
          <w:szCs w:val="28"/>
        </w:rPr>
        <w:t>знаются год, первый квартал, полугодие и девять месяцев календарного года.</w:t>
      </w:r>
    </w:p>
    <w:p w:rsidR="00FF0E4E" w:rsidRPr="00655BB2" w:rsidRDefault="00FF0E4E" w:rsidP="00F76739">
      <w:pPr>
        <w:widowControl w:val="0"/>
        <w:autoSpaceDE w:val="0"/>
        <w:autoSpaceDN w:val="0"/>
        <w:adjustRightInd w:val="0"/>
        <w:spacing w:before="0" w:after="0" w:line="240" w:lineRule="auto"/>
        <w:ind w:firstLine="54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Pr="00655BB2">
        <w:rPr>
          <w:i/>
          <w:iCs/>
          <w:sz w:val="28"/>
          <w:szCs w:val="28"/>
        </w:rPr>
        <w:t xml:space="preserve">(Основание: </w:t>
      </w:r>
      <w:hyperlink r:id="rId224" w:history="1">
        <w:r w:rsidRPr="00655BB2">
          <w:rPr>
            <w:i/>
            <w:iCs/>
            <w:sz w:val="28"/>
            <w:szCs w:val="28"/>
          </w:rPr>
          <w:t xml:space="preserve">ст. </w:t>
        </w:r>
      </w:hyperlink>
      <w:r w:rsidRPr="00655BB2">
        <w:rPr>
          <w:sz w:val="28"/>
          <w:szCs w:val="28"/>
        </w:rPr>
        <w:t>383</w:t>
      </w:r>
      <w:r w:rsidRPr="00655BB2">
        <w:rPr>
          <w:i/>
          <w:iCs/>
          <w:sz w:val="28"/>
          <w:szCs w:val="28"/>
        </w:rPr>
        <w:t xml:space="preserve"> НК РФ)</w:t>
      </w:r>
    </w:p>
    <w:p w:rsidR="00FF0E4E" w:rsidRPr="00655BB2" w:rsidRDefault="00FF0E4E" w:rsidP="00FA2CEB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 w:line="240" w:lineRule="auto"/>
        <w:ind w:firstLine="540"/>
        <w:rPr>
          <w:sz w:val="28"/>
          <w:szCs w:val="28"/>
        </w:rPr>
      </w:pPr>
      <w:r w:rsidRPr="00655BB2">
        <w:rPr>
          <w:iCs/>
          <w:sz w:val="28"/>
          <w:szCs w:val="28"/>
        </w:rPr>
        <w:t>2.4.</w:t>
      </w:r>
      <w:r w:rsidR="0087206A">
        <w:rPr>
          <w:iCs/>
          <w:sz w:val="28"/>
          <w:szCs w:val="28"/>
        </w:rPr>
        <w:t>5</w:t>
      </w:r>
      <w:r w:rsidRPr="00655BB2">
        <w:rPr>
          <w:iCs/>
          <w:sz w:val="28"/>
          <w:szCs w:val="28"/>
        </w:rPr>
        <w:t>. Расходы по уплате налога на имущество относятся на статью 291 КОСГУ.</w:t>
      </w:r>
    </w:p>
    <w:p w:rsidR="00FF0E4E" w:rsidRDefault="00FF0E4E" w:rsidP="00F76739">
      <w:pPr>
        <w:spacing w:before="0" w:after="0" w:line="240" w:lineRule="auto"/>
        <w:jc w:val="right"/>
        <w:rPr>
          <w:sz w:val="28"/>
          <w:szCs w:val="28"/>
        </w:rPr>
      </w:pPr>
    </w:p>
    <w:p w:rsidR="00FF0E4E" w:rsidRPr="00A5632C" w:rsidRDefault="00FF0E4E" w:rsidP="00F76739">
      <w:pPr>
        <w:spacing w:before="0" w:after="0" w:line="240" w:lineRule="auto"/>
        <w:rPr>
          <w:highlight w:val="green"/>
        </w:rPr>
        <w:sectPr w:rsidR="00FF0E4E" w:rsidRPr="00A5632C">
          <w:headerReference w:type="default" r:id="rId225"/>
          <w:footerReference w:type="default" r:id="rId226"/>
          <w:footerReference w:type="first" r:id="rId227"/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</w:p>
    <w:p w:rsidR="005867C5" w:rsidRPr="004015DF" w:rsidRDefault="00E970EB" w:rsidP="00611031">
      <w:pPr>
        <w:keepNext/>
        <w:keepLines/>
        <w:spacing w:line="240" w:lineRule="auto"/>
        <w:ind w:firstLine="0"/>
        <w:jc w:val="right"/>
        <w:rPr>
          <w:sz w:val="28"/>
          <w:szCs w:val="28"/>
        </w:rPr>
      </w:pPr>
      <w:r w:rsidRPr="004015DF">
        <w:rPr>
          <w:sz w:val="28"/>
          <w:szCs w:val="28"/>
        </w:rPr>
        <w:lastRenderedPageBreak/>
        <w:t xml:space="preserve">Приложение № </w:t>
      </w:r>
      <w:fldSimple w:instr=" REF _ref_1-03433307f69544 \h \n \!  \* MERGEFORMAT " w:fldLock="1">
        <w:r w:rsidRPr="004015DF">
          <w:rPr>
            <w:sz w:val="28"/>
            <w:szCs w:val="28"/>
          </w:rPr>
          <w:t>1</w:t>
        </w:r>
      </w:fldSimple>
      <w:r w:rsidRPr="004015DF">
        <w:rPr>
          <w:sz w:val="28"/>
          <w:szCs w:val="28"/>
        </w:rPr>
        <w:br/>
        <w:t>к Учетной политике</w:t>
      </w:r>
      <w:r w:rsidRPr="004015DF">
        <w:rPr>
          <w:sz w:val="28"/>
          <w:szCs w:val="28"/>
        </w:rPr>
        <w:br/>
      </w:r>
      <w:r w:rsidR="00C77396" w:rsidRPr="004015DF">
        <w:rPr>
          <w:sz w:val="28"/>
          <w:szCs w:val="28"/>
        </w:rPr>
        <w:t>дл</w:t>
      </w:r>
      <w:r w:rsidRPr="004015DF">
        <w:rPr>
          <w:sz w:val="28"/>
          <w:szCs w:val="28"/>
        </w:rPr>
        <w:t>я целей бюджетного учета</w:t>
      </w:r>
    </w:p>
    <w:p w:rsidR="00611031" w:rsidRPr="004015DF" w:rsidRDefault="00E970EB" w:rsidP="00611031">
      <w:pPr>
        <w:pStyle w:val="a4"/>
      </w:pPr>
      <w:bookmarkStart w:id="103" w:name="_docStart_3"/>
      <w:bookmarkStart w:id="104" w:name="_title_3"/>
      <w:bookmarkStart w:id="105" w:name="_ref_1-03433307f69544"/>
      <w:bookmarkEnd w:id="103"/>
      <w:r w:rsidRPr="004015DF">
        <w:rPr>
          <w:szCs w:val="28"/>
        </w:rPr>
        <w:t>Рабочий план счетов</w:t>
      </w:r>
      <w:bookmarkEnd w:id="104"/>
      <w:bookmarkEnd w:id="105"/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4A0"/>
      </w:tblPr>
      <w:tblGrid>
        <w:gridCol w:w="1671"/>
        <w:gridCol w:w="1558"/>
        <w:gridCol w:w="1418"/>
        <w:gridCol w:w="1842"/>
        <w:gridCol w:w="1987"/>
        <w:gridCol w:w="1700"/>
        <w:gridCol w:w="20"/>
        <w:gridCol w:w="4308"/>
      </w:tblGrid>
      <w:tr w:rsidR="005867C5" w:rsidRPr="004015DF" w:rsidTr="00843BEB">
        <w:trPr>
          <w:trHeight w:val="137"/>
        </w:trPr>
        <w:tc>
          <w:tcPr>
            <w:tcW w:w="3508" w:type="pct"/>
            <w:gridSpan w:val="6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Номер счета учета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Наименование счета</w:t>
            </w:r>
          </w:p>
        </w:tc>
      </w:tr>
      <w:tr w:rsidR="0037350C" w:rsidRPr="004015DF" w:rsidTr="00843BEB">
        <w:trPr>
          <w:trHeight w:val="111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1 – 17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19 – 21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24 – 26</w:t>
            </w:r>
          </w:p>
        </w:tc>
        <w:tc>
          <w:tcPr>
            <w:tcW w:w="1492" w:type="pct"/>
            <w:gridSpan w:val="2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5867C5" w:rsidRPr="004015DF" w:rsidRDefault="005867C5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</w:p>
        </w:tc>
      </w:tr>
      <w:tr w:rsidR="0037350C" w:rsidRPr="004015DF" w:rsidTr="00843BEB">
        <w:trPr>
          <w:trHeight w:val="89"/>
        </w:trPr>
        <w:tc>
          <w:tcPr>
            <w:tcW w:w="576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611031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Код аналит</w:t>
            </w:r>
            <w:r w:rsidRPr="004015DF">
              <w:rPr>
                <w:sz w:val="24"/>
                <w:szCs w:val="24"/>
              </w:rPr>
              <w:t>и</w:t>
            </w:r>
            <w:r w:rsidRPr="004015DF">
              <w:rPr>
                <w:sz w:val="24"/>
                <w:szCs w:val="24"/>
              </w:rPr>
              <w:t>ческий кла</w:t>
            </w:r>
            <w:r w:rsidRPr="004015DF">
              <w:rPr>
                <w:sz w:val="24"/>
                <w:szCs w:val="24"/>
              </w:rPr>
              <w:t>с</w:t>
            </w:r>
            <w:r w:rsidRPr="004015DF">
              <w:rPr>
                <w:sz w:val="24"/>
                <w:szCs w:val="24"/>
              </w:rPr>
              <w:t>сифика</w:t>
            </w:r>
            <w:r w:rsidR="0037350C" w:rsidRPr="004015DF">
              <w:rPr>
                <w:sz w:val="24"/>
                <w:szCs w:val="24"/>
              </w:rPr>
              <w:t>-</w:t>
            </w:r>
            <w:r w:rsidRPr="004015DF">
              <w:rPr>
                <w:sz w:val="24"/>
                <w:szCs w:val="24"/>
              </w:rPr>
              <w:t>ционный по БК</w:t>
            </w:r>
          </w:p>
        </w:tc>
        <w:tc>
          <w:tcPr>
            <w:tcW w:w="537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611031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Код вида деятельн</w:t>
            </w:r>
            <w:r w:rsidRPr="004015DF">
              <w:rPr>
                <w:sz w:val="24"/>
                <w:szCs w:val="24"/>
              </w:rPr>
              <w:t>о</w:t>
            </w:r>
            <w:r w:rsidRPr="004015DF">
              <w:rPr>
                <w:sz w:val="24"/>
                <w:szCs w:val="24"/>
              </w:rPr>
              <w:t>сти</w:t>
            </w:r>
          </w:p>
        </w:tc>
        <w:tc>
          <w:tcPr>
            <w:tcW w:w="1809" w:type="pct"/>
            <w:gridSpan w:val="3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611031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Код синтетического счета</w:t>
            </w:r>
          </w:p>
        </w:tc>
        <w:tc>
          <w:tcPr>
            <w:tcW w:w="586" w:type="pct"/>
            <w:vMerge w:val="restar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11031" w:rsidRPr="004015DF" w:rsidRDefault="00E970EB" w:rsidP="00611031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Код аналит</w:t>
            </w:r>
            <w:r w:rsidRPr="004015DF">
              <w:rPr>
                <w:sz w:val="24"/>
                <w:szCs w:val="24"/>
              </w:rPr>
              <w:t>и</w:t>
            </w:r>
            <w:r w:rsidRPr="004015DF">
              <w:rPr>
                <w:sz w:val="24"/>
                <w:szCs w:val="24"/>
              </w:rPr>
              <w:t xml:space="preserve">ческий по </w:t>
            </w:r>
          </w:p>
          <w:p w:rsidR="005867C5" w:rsidRPr="004015DF" w:rsidRDefault="00E970EB" w:rsidP="00611031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КО</w:t>
            </w:r>
            <w:r w:rsidR="008C7D8F" w:rsidRPr="004015DF">
              <w:rPr>
                <w:sz w:val="24"/>
                <w:szCs w:val="24"/>
              </w:rPr>
              <w:t xml:space="preserve"> </w:t>
            </w:r>
            <w:r w:rsidRPr="004015DF">
              <w:rPr>
                <w:sz w:val="24"/>
                <w:szCs w:val="24"/>
              </w:rPr>
              <w:t>СГ</w:t>
            </w:r>
            <w:r w:rsidR="0037350C" w:rsidRPr="004015DF">
              <w:rPr>
                <w:sz w:val="24"/>
                <w:szCs w:val="24"/>
              </w:rPr>
              <w:t>У</w:t>
            </w:r>
          </w:p>
        </w:tc>
        <w:tc>
          <w:tcPr>
            <w:tcW w:w="1492" w:type="pct"/>
            <w:gridSpan w:val="2"/>
            <w:vMerge/>
            <w:tcBorders>
              <w:left w:val="single" w:sz="0" w:space="0" w:color="auto"/>
              <w:right w:val="single" w:sz="0" w:space="0" w:color="auto"/>
            </w:tcBorders>
          </w:tcPr>
          <w:p w:rsidR="005867C5" w:rsidRPr="004015DF" w:rsidRDefault="005867C5" w:rsidP="00443584">
            <w:pPr>
              <w:jc w:val="center"/>
              <w:rPr>
                <w:sz w:val="24"/>
                <w:szCs w:val="24"/>
              </w:rPr>
            </w:pPr>
          </w:p>
        </w:tc>
      </w:tr>
      <w:tr w:rsidR="0037350C" w:rsidRPr="004015DF" w:rsidTr="00843BEB">
        <w:trPr>
          <w:trHeight w:val="437"/>
        </w:trPr>
        <w:tc>
          <w:tcPr>
            <w:tcW w:w="576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5867C5" w:rsidP="00443584">
            <w:pPr>
              <w:rPr>
                <w:sz w:val="24"/>
                <w:szCs w:val="24"/>
              </w:rPr>
            </w:pPr>
          </w:p>
        </w:tc>
        <w:tc>
          <w:tcPr>
            <w:tcW w:w="537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5867C5" w:rsidP="00611031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611031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Код объе</w:t>
            </w:r>
            <w:r w:rsidRPr="004015DF">
              <w:rPr>
                <w:sz w:val="24"/>
                <w:szCs w:val="24"/>
              </w:rPr>
              <w:t>к</w:t>
            </w:r>
            <w:r w:rsidRPr="004015DF">
              <w:rPr>
                <w:sz w:val="24"/>
                <w:szCs w:val="24"/>
              </w:rPr>
              <w:t>та учета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611031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Код группы</w:t>
            </w:r>
            <w:r w:rsidR="0037350C" w:rsidRPr="004015DF">
              <w:rPr>
                <w:sz w:val="24"/>
                <w:szCs w:val="24"/>
              </w:rPr>
              <w:t xml:space="preserve">        </w:t>
            </w:r>
            <w:r w:rsidRPr="004015DF">
              <w:rPr>
                <w:sz w:val="24"/>
                <w:szCs w:val="24"/>
              </w:rPr>
              <w:t>(с аналитикой, предусмотрен</w:t>
            </w:r>
            <w:r w:rsidR="0037350C" w:rsidRPr="004015DF">
              <w:rPr>
                <w:sz w:val="24"/>
                <w:szCs w:val="24"/>
              </w:rPr>
              <w:t>-</w:t>
            </w:r>
            <w:r w:rsidRPr="004015DF">
              <w:rPr>
                <w:sz w:val="24"/>
                <w:szCs w:val="24"/>
              </w:rPr>
              <w:t>ной учетной политикой)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E970EB" w:rsidP="00611031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Код вида</w:t>
            </w:r>
            <w:r w:rsidR="0037350C" w:rsidRPr="004015DF">
              <w:rPr>
                <w:sz w:val="24"/>
                <w:szCs w:val="24"/>
              </w:rPr>
              <w:t xml:space="preserve">              </w:t>
            </w:r>
            <w:r w:rsidRPr="004015DF">
              <w:rPr>
                <w:sz w:val="24"/>
                <w:szCs w:val="24"/>
              </w:rPr>
              <w:t>(с аналитикой, предусмотре</w:t>
            </w:r>
            <w:r w:rsidRPr="004015DF">
              <w:rPr>
                <w:sz w:val="24"/>
                <w:szCs w:val="24"/>
              </w:rPr>
              <w:t>н</w:t>
            </w:r>
            <w:r w:rsidRPr="004015DF">
              <w:rPr>
                <w:sz w:val="24"/>
                <w:szCs w:val="24"/>
              </w:rPr>
              <w:t>ной учетной п</w:t>
            </w:r>
            <w:r w:rsidRPr="004015DF">
              <w:rPr>
                <w:sz w:val="24"/>
                <w:szCs w:val="24"/>
              </w:rPr>
              <w:t>о</w:t>
            </w:r>
            <w:r w:rsidRPr="004015DF">
              <w:rPr>
                <w:sz w:val="24"/>
                <w:szCs w:val="24"/>
              </w:rPr>
              <w:t>литикой)</w:t>
            </w:r>
          </w:p>
        </w:tc>
        <w:tc>
          <w:tcPr>
            <w:tcW w:w="586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5867C5" w:rsidP="00443584">
            <w:pPr>
              <w:rPr>
                <w:sz w:val="24"/>
                <w:szCs w:val="24"/>
              </w:rPr>
            </w:pPr>
          </w:p>
        </w:tc>
        <w:tc>
          <w:tcPr>
            <w:tcW w:w="1492" w:type="pct"/>
            <w:gridSpan w:val="2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867C5" w:rsidRPr="004015DF" w:rsidRDefault="005867C5" w:rsidP="00443584">
            <w:pPr>
              <w:rPr>
                <w:sz w:val="24"/>
                <w:szCs w:val="24"/>
              </w:rPr>
            </w:pPr>
          </w:p>
        </w:tc>
      </w:tr>
      <w:tr w:rsidR="0037350C" w:rsidRPr="004015DF" w:rsidTr="00443584">
        <w:trPr>
          <w:trHeight w:val="84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7350C" w:rsidRPr="004015DF" w:rsidRDefault="00CB4307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4015DF">
              <w:rPr>
                <w:rFonts w:eastAsia="Calibri"/>
                <w:b/>
                <w:sz w:val="24"/>
                <w:szCs w:val="24"/>
                <w:lang w:eastAsia="en-US"/>
              </w:rPr>
              <w:t>О</w:t>
            </w:r>
            <w:r w:rsidR="0016730E" w:rsidRPr="004015DF">
              <w:rPr>
                <w:rFonts w:eastAsia="Calibri"/>
                <w:b/>
                <w:sz w:val="24"/>
                <w:szCs w:val="24"/>
                <w:lang w:eastAsia="en-US"/>
              </w:rPr>
              <w:t>с</w:t>
            </w:r>
            <w:r w:rsidR="0037350C" w:rsidRPr="004015DF">
              <w:rPr>
                <w:rFonts w:eastAsia="Calibri"/>
                <w:b/>
                <w:sz w:val="24"/>
                <w:szCs w:val="24"/>
                <w:lang w:eastAsia="en-US"/>
              </w:rPr>
              <w:t>новные средства – иное движимое имущество учреждения</w:t>
            </w:r>
          </w:p>
        </w:tc>
      </w:tr>
      <w:tr w:rsidR="0037350C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43BEB" w:rsidRPr="004015DF" w:rsidRDefault="00843BEB" w:rsidP="00843BEB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  <w:p w:rsidR="0037350C" w:rsidRPr="004015DF" w:rsidRDefault="0037350C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Увеличение стоимости машин и обор</w:t>
            </w:r>
            <w:r w:rsidRPr="004015DF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4015DF">
              <w:rPr>
                <w:rFonts w:eastAsia="Calibri"/>
                <w:sz w:val="24"/>
                <w:szCs w:val="24"/>
                <w:lang w:eastAsia="en-US"/>
              </w:rPr>
              <w:t>дования - иного движимого имущества учреждения</w:t>
            </w:r>
          </w:p>
        </w:tc>
      </w:tr>
      <w:tr w:rsidR="0037350C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C77396" w:rsidRPr="004015DF" w:rsidRDefault="00C7739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  <w:p w:rsidR="00C77396" w:rsidRPr="004015DF" w:rsidRDefault="00C7739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37350C" w:rsidRPr="004015DF" w:rsidRDefault="0037350C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Уменьшение стоимости машин и</w:t>
            </w:r>
          </w:p>
          <w:p w:rsidR="0037350C" w:rsidRPr="004015DF" w:rsidRDefault="0037350C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оборудования - иного движимого им</w:t>
            </w:r>
            <w:r w:rsidRPr="004015DF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4015DF">
              <w:rPr>
                <w:rFonts w:eastAsia="Calibri"/>
                <w:sz w:val="24"/>
                <w:szCs w:val="24"/>
                <w:lang w:eastAsia="en-US"/>
              </w:rPr>
              <w:t>щества учреждения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C77396" w:rsidRPr="004015DF" w:rsidRDefault="00C7739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  <w:p w:rsidR="00C77396" w:rsidRPr="004015DF" w:rsidRDefault="00C7739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Увеличение стоимости инвентаря пр</w:t>
            </w:r>
            <w:r w:rsidRPr="004015DF">
              <w:rPr>
                <w:sz w:val="24"/>
                <w:szCs w:val="24"/>
              </w:rPr>
              <w:t>о</w:t>
            </w:r>
            <w:r w:rsidRPr="004015DF">
              <w:rPr>
                <w:sz w:val="24"/>
                <w:szCs w:val="24"/>
              </w:rPr>
              <w:t>изводственного и хозяйственного - иного движимого имущества учрежд</w:t>
            </w:r>
            <w:r w:rsidRPr="004015DF">
              <w:rPr>
                <w:sz w:val="24"/>
                <w:szCs w:val="24"/>
              </w:rPr>
              <w:t>е</w:t>
            </w:r>
            <w:r w:rsidRPr="004015DF">
              <w:rPr>
                <w:sz w:val="24"/>
                <w:szCs w:val="24"/>
              </w:rPr>
              <w:t>ния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C7739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Уменьшение стоимости инвентаря производственного и хозяйственного - иного движимого имущества учрежд</w:t>
            </w:r>
            <w:r w:rsidRPr="004015DF">
              <w:rPr>
                <w:sz w:val="24"/>
                <w:szCs w:val="24"/>
              </w:rPr>
              <w:t>е</w:t>
            </w:r>
            <w:r w:rsidRPr="004015DF">
              <w:rPr>
                <w:sz w:val="24"/>
                <w:szCs w:val="24"/>
              </w:rPr>
              <w:t>ния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843BEB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  <w:p w:rsidR="00C77396" w:rsidRPr="004015DF" w:rsidRDefault="00C7739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Увеличение стоимости прочих осно</w:t>
            </w:r>
            <w:r w:rsidRPr="004015DF">
              <w:rPr>
                <w:sz w:val="24"/>
                <w:szCs w:val="24"/>
              </w:rPr>
              <w:t>в</w:t>
            </w:r>
            <w:r w:rsidRPr="004015DF">
              <w:rPr>
                <w:sz w:val="24"/>
                <w:szCs w:val="24"/>
              </w:rPr>
              <w:t>ных средств – иного движимого им</w:t>
            </w:r>
            <w:r w:rsidRPr="004015DF">
              <w:rPr>
                <w:sz w:val="24"/>
                <w:szCs w:val="24"/>
              </w:rPr>
              <w:t>у</w:t>
            </w:r>
            <w:r w:rsidRPr="004015DF">
              <w:rPr>
                <w:sz w:val="24"/>
                <w:szCs w:val="24"/>
              </w:rPr>
              <w:t>щества учреждения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C77396" w:rsidRPr="004015DF" w:rsidRDefault="00C7739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Уменьшение стоимости прочих осно</w:t>
            </w:r>
            <w:r w:rsidRPr="004015DF">
              <w:rPr>
                <w:sz w:val="24"/>
                <w:szCs w:val="24"/>
              </w:rPr>
              <w:t>в</w:t>
            </w:r>
            <w:r w:rsidRPr="004015DF">
              <w:rPr>
                <w:sz w:val="24"/>
                <w:szCs w:val="24"/>
              </w:rPr>
              <w:t>ных средств – иного движимого им</w:t>
            </w:r>
            <w:r w:rsidRPr="004015DF">
              <w:rPr>
                <w:sz w:val="24"/>
                <w:szCs w:val="24"/>
              </w:rPr>
              <w:t>у</w:t>
            </w:r>
            <w:r w:rsidRPr="004015DF">
              <w:rPr>
                <w:sz w:val="24"/>
                <w:szCs w:val="24"/>
              </w:rPr>
              <w:t>щества учреждения</w:t>
            </w:r>
          </w:p>
        </w:tc>
      </w:tr>
      <w:tr w:rsidR="00F22341" w:rsidRPr="004015DF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4015DF">
              <w:rPr>
                <w:b/>
                <w:sz w:val="24"/>
                <w:szCs w:val="24"/>
              </w:rPr>
              <w:t>Нематериальные активы - иное движимое имущество учреждения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C77396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</w:p>
          <w:p w:rsidR="00F22341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843BEB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320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Увеличение стоимости программного обеспечения и баз данных - иного дв</w:t>
            </w:r>
            <w:r w:rsidRPr="004015DF">
              <w:rPr>
                <w:sz w:val="24"/>
                <w:szCs w:val="24"/>
              </w:rPr>
              <w:t>и</w:t>
            </w:r>
            <w:r w:rsidRPr="004015DF">
              <w:rPr>
                <w:sz w:val="24"/>
                <w:szCs w:val="24"/>
              </w:rPr>
              <w:t>жимого имущества учреждения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C77396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</w:p>
          <w:p w:rsidR="00F22341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843BEB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420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Уменьшение стоимости программного обеспечения и баз данных - иного дв</w:t>
            </w:r>
            <w:r w:rsidRPr="004015DF">
              <w:rPr>
                <w:sz w:val="24"/>
                <w:szCs w:val="24"/>
              </w:rPr>
              <w:t>и</w:t>
            </w:r>
            <w:r w:rsidRPr="004015DF">
              <w:rPr>
                <w:sz w:val="24"/>
                <w:szCs w:val="24"/>
              </w:rPr>
              <w:t>жимого имущества учреждения</w:t>
            </w:r>
          </w:p>
        </w:tc>
      </w:tr>
      <w:tr w:rsidR="00F22341" w:rsidRPr="004015DF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4015DF">
              <w:rPr>
                <w:rFonts w:eastAsia="Calibri"/>
                <w:b/>
                <w:sz w:val="24"/>
                <w:szCs w:val="24"/>
                <w:lang w:eastAsia="en-US"/>
              </w:rPr>
              <w:t>Амортизация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411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sz w:val="24"/>
                <w:szCs w:val="24"/>
              </w:rPr>
              <w:t>Уменьшение стоимости машин и об</w:t>
            </w:r>
            <w:r w:rsidRPr="004015DF">
              <w:rPr>
                <w:sz w:val="24"/>
                <w:szCs w:val="24"/>
              </w:rPr>
              <w:t>о</w:t>
            </w:r>
            <w:r w:rsidRPr="004015DF">
              <w:rPr>
                <w:sz w:val="24"/>
                <w:szCs w:val="24"/>
              </w:rPr>
              <w:t>рудования - иного движимого имущ</w:t>
            </w:r>
            <w:r w:rsidRPr="004015DF">
              <w:rPr>
                <w:sz w:val="24"/>
                <w:szCs w:val="24"/>
              </w:rPr>
              <w:t>е</w:t>
            </w:r>
            <w:r w:rsidRPr="004015DF">
              <w:rPr>
                <w:sz w:val="24"/>
                <w:szCs w:val="24"/>
              </w:rPr>
              <w:t>ства учреждения за счет амортизации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411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sz w:val="24"/>
                <w:szCs w:val="24"/>
              </w:rPr>
              <w:t>Уменьшение стоимости инвентаря производственного и хозяйственного - иного движимого имущества учрежд</w:t>
            </w:r>
            <w:r w:rsidRPr="004015DF">
              <w:rPr>
                <w:sz w:val="24"/>
                <w:szCs w:val="24"/>
              </w:rPr>
              <w:t>е</w:t>
            </w:r>
            <w:r w:rsidRPr="004015DF">
              <w:rPr>
                <w:sz w:val="24"/>
                <w:szCs w:val="24"/>
              </w:rPr>
              <w:t>ния за счет амортизации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16730E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</w:t>
            </w:r>
            <w:r w:rsidR="00C77396" w:rsidRPr="004015DF">
              <w:rPr>
                <w:sz w:val="24"/>
                <w:szCs w:val="24"/>
              </w:rPr>
              <w:t>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411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sz w:val="24"/>
                <w:szCs w:val="24"/>
              </w:rPr>
              <w:t>Уменьшение стоимости прочих осно</w:t>
            </w:r>
            <w:r w:rsidRPr="004015DF">
              <w:rPr>
                <w:sz w:val="24"/>
                <w:szCs w:val="24"/>
              </w:rPr>
              <w:t>в</w:t>
            </w:r>
            <w:r w:rsidRPr="004015DF">
              <w:rPr>
                <w:sz w:val="24"/>
                <w:szCs w:val="24"/>
              </w:rPr>
              <w:t>ных средств - иного движимого имущ</w:t>
            </w:r>
            <w:r w:rsidRPr="004015DF">
              <w:rPr>
                <w:sz w:val="24"/>
                <w:szCs w:val="24"/>
              </w:rPr>
              <w:t>е</w:t>
            </w:r>
            <w:r w:rsidRPr="004015DF">
              <w:rPr>
                <w:sz w:val="24"/>
                <w:szCs w:val="24"/>
              </w:rPr>
              <w:t>ства учреждения за счет амортизации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843BEB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421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sz w:val="24"/>
                <w:szCs w:val="24"/>
              </w:rPr>
              <w:t>Уменьшение программного обеспеч</w:t>
            </w:r>
            <w:r w:rsidRPr="004015DF">
              <w:rPr>
                <w:sz w:val="24"/>
                <w:szCs w:val="24"/>
              </w:rPr>
              <w:t>е</w:t>
            </w:r>
            <w:r w:rsidRPr="004015DF">
              <w:rPr>
                <w:sz w:val="24"/>
                <w:szCs w:val="24"/>
              </w:rPr>
              <w:t>ния и баз данных - иного движимого имущества учреждения за счет аморт</w:t>
            </w:r>
            <w:r w:rsidRPr="004015DF">
              <w:rPr>
                <w:sz w:val="24"/>
                <w:szCs w:val="24"/>
              </w:rPr>
              <w:t>и</w:t>
            </w:r>
            <w:r w:rsidRPr="004015DF">
              <w:rPr>
                <w:sz w:val="24"/>
                <w:szCs w:val="24"/>
              </w:rPr>
              <w:t>зации</w:t>
            </w:r>
          </w:p>
        </w:tc>
      </w:tr>
      <w:tr w:rsidR="00F22341" w:rsidRPr="004015DF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4015DF">
              <w:rPr>
                <w:rFonts w:eastAsia="Calibri"/>
                <w:b/>
                <w:sz w:val="24"/>
                <w:szCs w:val="24"/>
                <w:lang w:eastAsia="en-US"/>
              </w:rPr>
              <w:t>Материальные запасы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105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340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строительных материалов - иного движимого имущ</w:t>
            </w: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ства учреждения</w:t>
            </w:r>
          </w:p>
        </w:tc>
      </w:tr>
      <w:tr w:rsidR="00F22341" w:rsidRPr="004015DF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105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4015DF">
              <w:rPr>
                <w:rFonts w:eastAsia="Calibri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4015DF" w:rsidRDefault="00F22341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Уменьшение стоимости строительных материалов - иного движимого имущ</w:t>
            </w: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ства учреждения</w:t>
            </w:r>
          </w:p>
        </w:tc>
      </w:tr>
      <w:tr w:rsidR="00F22341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015D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4015DF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15DF">
              <w:rPr>
                <w:rFonts w:eastAsia="Calibri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5463F8" w:rsidRDefault="00F22341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мягкого инве</w:t>
            </w: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таря - иного движимого имущества у</w:t>
            </w:r>
            <w:r w:rsidRPr="004015D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01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реждения</w:t>
            </w:r>
          </w:p>
        </w:tc>
      </w:tr>
      <w:tr w:rsidR="00F22341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lastRenderedPageBreak/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5463F8" w:rsidRDefault="00F22341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стоимости мягкого инве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таря - иного движимого имущества у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реждения</w:t>
            </w:r>
          </w:p>
        </w:tc>
      </w:tr>
      <w:tr w:rsidR="00F22341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5463F8" w:rsidRDefault="00F22341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прочих матер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альных запасов - иного движимого имущества учреждения</w:t>
            </w:r>
          </w:p>
        </w:tc>
      </w:tr>
      <w:tr w:rsidR="00F22341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5463F8" w:rsidRDefault="00F22341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стоимости прочих мат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риальных запасов - иного движимого имущества учреждения</w:t>
            </w:r>
          </w:p>
        </w:tc>
      </w:tr>
      <w:tr w:rsidR="00F22341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8C7386" w:rsidRDefault="00F22341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8C7386">
              <w:rPr>
                <w:rFonts w:eastAsia="Calibri"/>
                <w:b/>
                <w:sz w:val="24"/>
                <w:szCs w:val="24"/>
                <w:lang w:eastAsia="en-US"/>
              </w:rPr>
              <w:t>Вложения в нефинансовые активы</w:t>
            </w:r>
          </w:p>
        </w:tc>
      </w:tr>
      <w:tr w:rsidR="00F22341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5463F8" w:rsidRDefault="00F22341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вложений в основные средства - иное движимое имущество</w:t>
            </w:r>
          </w:p>
        </w:tc>
      </w:tr>
      <w:tr w:rsidR="00F22341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22341" w:rsidRPr="005463F8" w:rsidRDefault="00F22341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вложений в основные средства - иное движимое имущество</w:t>
            </w:r>
          </w:p>
        </w:tc>
      </w:tr>
      <w:tr w:rsidR="00F22341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Default="00C77396" w:rsidP="00443584">
            <w:pPr>
              <w:pStyle w:val="Normalunindented"/>
              <w:keepNext/>
              <w:spacing w:before="0" w:after="0"/>
              <w:jc w:val="center"/>
            </w:pPr>
            <w:r w:rsidRPr="00C7739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26378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26378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26378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263788" w:rsidRDefault="00843BEB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77396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26378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263788" w:rsidRDefault="00F22341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Увеличение вложений в программное обеспечение и базы данных - иное движимое имущество</w:t>
            </w:r>
          </w:p>
        </w:tc>
      </w:tr>
      <w:tr w:rsidR="00F22341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C7739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843BEB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77396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420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22341" w:rsidRPr="005463F8" w:rsidRDefault="00F22341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Уменьшение вложений в программное обеспечение и базы данных - иное движимое имущество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вложений в материальные запасы - иное движимое имущество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вложений в материальные запасы - иное движимое имущество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8C7386" w:rsidP="00443584">
            <w:pPr>
              <w:pStyle w:val="Normalunindented"/>
              <w:keepNext/>
              <w:spacing w:before="0" w:after="0"/>
              <w:jc w:val="center"/>
            </w:pPr>
            <w:r w:rsidRPr="00C7739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43BEB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77396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35</w:t>
            </w: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Увеличение вложений в права польз</w:t>
            </w:r>
            <w:r w:rsidRPr="00263788">
              <w:rPr>
                <w:sz w:val="24"/>
                <w:szCs w:val="24"/>
              </w:rPr>
              <w:t>о</w:t>
            </w:r>
            <w:r w:rsidRPr="00263788">
              <w:rPr>
                <w:sz w:val="24"/>
                <w:szCs w:val="24"/>
              </w:rPr>
              <w:t>вания программным обеспечением и базами данных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8C7386" w:rsidP="00443584">
            <w:pPr>
              <w:pStyle w:val="Normalunindented"/>
              <w:keepNext/>
              <w:spacing w:before="0" w:after="0"/>
              <w:jc w:val="center"/>
            </w:pPr>
            <w:r w:rsidRPr="00C7739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43BEB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C77396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45</w:t>
            </w: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вложений в права польз</w:t>
            </w:r>
            <w:r w:rsidRPr="00263788">
              <w:rPr>
                <w:sz w:val="24"/>
                <w:szCs w:val="24"/>
              </w:rPr>
              <w:t>о</w:t>
            </w:r>
            <w:r w:rsidRPr="00263788">
              <w:rPr>
                <w:sz w:val="24"/>
                <w:szCs w:val="24"/>
              </w:rPr>
              <w:t>вания программным обеспечением и базами данных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8C7386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8C7386">
              <w:rPr>
                <w:b/>
                <w:sz w:val="24"/>
                <w:szCs w:val="24"/>
              </w:rPr>
              <w:t>Нефинансовые активы в пути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- недвижимого имущества у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реждения в пути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lastRenderedPageBreak/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стоимости основных средств - недвижимого имущества у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реждения в пути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- иного движимого имущества учреждения в пути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стоимости основных средств - иного движимого имущества учреждения в пути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 - иного движимого имущества учреждения в пути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bookmarkStart w:id="106" w:name="_docEnd_3"/>
            <w:bookmarkEnd w:id="106"/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стоимости материальных запасов - иного движимого имущества учреждения в пути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8C7386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8C7386">
              <w:rPr>
                <w:b/>
                <w:sz w:val="24"/>
                <w:szCs w:val="24"/>
              </w:rPr>
              <w:t>Обесценение нефинансовых активов</w:t>
            </w:r>
          </w:p>
        </w:tc>
      </w:tr>
      <w:tr w:rsidR="00F33D29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8C7386" w:rsidRDefault="00F33D29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F33D29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F33D29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412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стоимости машин и об</w:t>
            </w:r>
            <w:r w:rsidRPr="00263788">
              <w:rPr>
                <w:sz w:val="24"/>
                <w:szCs w:val="24"/>
              </w:rPr>
              <w:t>о</w:t>
            </w:r>
            <w:r w:rsidRPr="00263788">
              <w:rPr>
                <w:sz w:val="24"/>
                <w:szCs w:val="24"/>
              </w:rPr>
              <w:t>рудования - иного движимого имущ</w:t>
            </w:r>
            <w:r w:rsidRPr="00263788">
              <w:rPr>
                <w:sz w:val="24"/>
                <w:szCs w:val="24"/>
              </w:rPr>
              <w:t>е</w:t>
            </w:r>
            <w:r w:rsidRPr="00263788">
              <w:rPr>
                <w:sz w:val="24"/>
                <w:szCs w:val="24"/>
              </w:rPr>
              <w:t>ства учреждения за счет обесценения</w:t>
            </w:r>
          </w:p>
        </w:tc>
      </w:tr>
      <w:tr w:rsidR="00F33D29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Default="00F33D29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8C738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412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33D29" w:rsidRPr="00263788" w:rsidRDefault="00F33D29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стоимости инвентаря производственного и хозяйственного - иного движимого имущества учрежд</w:t>
            </w:r>
            <w:r w:rsidRPr="00263788">
              <w:rPr>
                <w:sz w:val="24"/>
                <w:szCs w:val="24"/>
              </w:rPr>
              <w:t>е</w:t>
            </w:r>
            <w:r w:rsidRPr="00263788">
              <w:rPr>
                <w:sz w:val="24"/>
                <w:szCs w:val="24"/>
              </w:rPr>
              <w:t>ния за счет обесценения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F33D29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8C738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412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стоимости прочих осно</w:t>
            </w:r>
            <w:r w:rsidRPr="00263788">
              <w:rPr>
                <w:sz w:val="24"/>
                <w:szCs w:val="24"/>
              </w:rPr>
              <w:t>в</w:t>
            </w:r>
            <w:r w:rsidRPr="00263788">
              <w:rPr>
                <w:sz w:val="24"/>
                <w:szCs w:val="24"/>
              </w:rPr>
              <w:t>ных средств - иного движимого имущ</w:t>
            </w:r>
            <w:r w:rsidRPr="00263788">
              <w:rPr>
                <w:sz w:val="24"/>
                <w:szCs w:val="24"/>
              </w:rPr>
              <w:t>е</w:t>
            </w:r>
            <w:r w:rsidRPr="00263788">
              <w:rPr>
                <w:sz w:val="24"/>
                <w:szCs w:val="24"/>
              </w:rPr>
              <w:t>ства учреждения за счет обесценения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F33D29" w:rsidP="00443584">
            <w:pPr>
              <w:pStyle w:val="Normalunindented"/>
              <w:keepNext/>
              <w:spacing w:before="0" w:after="0"/>
              <w:jc w:val="center"/>
            </w:pPr>
            <w:r w:rsidRPr="008C738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420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стоимости программного обеспечения и баз данных - иного дв</w:t>
            </w:r>
            <w:r w:rsidRPr="00263788">
              <w:rPr>
                <w:sz w:val="24"/>
                <w:szCs w:val="24"/>
              </w:rPr>
              <w:t>и</w:t>
            </w:r>
            <w:r w:rsidRPr="00263788">
              <w:rPr>
                <w:sz w:val="24"/>
                <w:szCs w:val="24"/>
              </w:rPr>
              <w:t>жимого имущества за счет обесценения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F33D29" w:rsidP="00443584">
            <w:pPr>
              <w:pStyle w:val="Normalunindented"/>
              <w:keepNext/>
              <w:spacing w:before="0" w:after="0"/>
              <w:jc w:val="center"/>
            </w:pPr>
            <w:r w:rsidRPr="008C738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451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стоимости прав пользов</w:t>
            </w:r>
            <w:r w:rsidRPr="00263788">
              <w:rPr>
                <w:sz w:val="24"/>
                <w:szCs w:val="24"/>
              </w:rPr>
              <w:t>а</w:t>
            </w:r>
            <w:r w:rsidRPr="00263788">
              <w:rPr>
                <w:sz w:val="24"/>
                <w:szCs w:val="24"/>
              </w:rPr>
              <w:t xml:space="preserve">ния машинами и оборудованием за счет обесценения 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F33D29" w:rsidP="00443584">
            <w:pPr>
              <w:pStyle w:val="Normalunindented"/>
              <w:keepNext/>
              <w:spacing w:before="0" w:after="0"/>
              <w:jc w:val="center"/>
            </w:pPr>
            <w:r w:rsidRPr="008C738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451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стоимости прав пользов</w:t>
            </w:r>
            <w:r w:rsidRPr="00263788">
              <w:rPr>
                <w:sz w:val="24"/>
                <w:szCs w:val="24"/>
              </w:rPr>
              <w:t>а</w:t>
            </w:r>
            <w:r w:rsidRPr="00263788">
              <w:rPr>
                <w:sz w:val="24"/>
                <w:szCs w:val="24"/>
              </w:rPr>
              <w:lastRenderedPageBreak/>
              <w:t>ния инвентарем производственным и хозяйственным за счет обесценения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F33D29" w:rsidP="00443584">
            <w:pPr>
              <w:pStyle w:val="Normalunindented"/>
              <w:keepNext/>
              <w:spacing w:before="0" w:after="0"/>
              <w:jc w:val="center"/>
            </w:pPr>
            <w:r w:rsidRPr="008C7386">
              <w:rPr>
                <w:sz w:val="24"/>
                <w:szCs w:val="24"/>
              </w:rPr>
              <w:lastRenderedPageBreak/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451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стоимости прав пользов</w:t>
            </w:r>
            <w:r w:rsidRPr="00263788">
              <w:rPr>
                <w:sz w:val="24"/>
                <w:szCs w:val="24"/>
              </w:rPr>
              <w:t>а</w:t>
            </w:r>
            <w:r w:rsidRPr="00263788">
              <w:rPr>
                <w:sz w:val="24"/>
                <w:szCs w:val="24"/>
              </w:rPr>
              <w:t>ния прочими основными средствами за счет обесценения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F33D29" w:rsidP="00443584">
            <w:pPr>
              <w:pStyle w:val="Normalunindented"/>
              <w:keepNext/>
              <w:spacing w:before="0" w:after="0"/>
              <w:jc w:val="center"/>
            </w:pPr>
            <w:r w:rsidRPr="008C7386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263788">
              <w:rPr>
                <w:rFonts w:eastAsia="Calibri"/>
                <w:sz w:val="24"/>
                <w:szCs w:val="24"/>
                <w:lang w:val="en-US" w:eastAsia="en-US"/>
              </w:rPr>
              <w:t>450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Уменьшение стоимости прав пользов</w:t>
            </w:r>
            <w:r w:rsidRPr="00263788">
              <w:rPr>
                <w:sz w:val="24"/>
                <w:szCs w:val="24"/>
              </w:rPr>
              <w:t>а</w:t>
            </w:r>
            <w:r w:rsidRPr="00263788">
              <w:rPr>
                <w:sz w:val="24"/>
                <w:szCs w:val="24"/>
              </w:rPr>
              <w:t>ния программным обеспечением и б</w:t>
            </w:r>
            <w:r w:rsidRPr="00263788">
              <w:rPr>
                <w:sz w:val="24"/>
                <w:szCs w:val="24"/>
              </w:rPr>
              <w:t>а</w:t>
            </w:r>
            <w:r w:rsidRPr="00263788">
              <w:rPr>
                <w:sz w:val="24"/>
                <w:szCs w:val="24"/>
              </w:rPr>
              <w:t>зами данных за счет обесценения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F33D29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F33D29">
              <w:rPr>
                <w:b/>
                <w:sz w:val="24"/>
                <w:szCs w:val="24"/>
              </w:rPr>
              <w:t>Денежные средства учреждения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F33D29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754A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754AF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A754AF">
              <w:rPr>
                <w:sz w:val="24"/>
                <w:szCs w:val="24"/>
              </w:rPr>
              <w:t>Поступления денежных средств учре</w:t>
            </w:r>
            <w:r w:rsidRPr="00A754AF">
              <w:rPr>
                <w:sz w:val="24"/>
                <w:szCs w:val="24"/>
              </w:rPr>
              <w:t>ж</w:t>
            </w:r>
            <w:r w:rsidRPr="00A754AF">
              <w:rPr>
                <w:sz w:val="24"/>
                <w:szCs w:val="24"/>
              </w:rPr>
              <w:t>дения на лицевые счета в органе казн</w:t>
            </w:r>
            <w:r w:rsidRPr="00A754AF">
              <w:rPr>
                <w:sz w:val="24"/>
                <w:szCs w:val="24"/>
              </w:rPr>
              <w:t>а</w:t>
            </w:r>
            <w:r w:rsidRPr="00A754AF">
              <w:rPr>
                <w:sz w:val="24"/>
                <w:szCs w:val="24"/>
              </w:rPr>
              <w:t>чейства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F33D29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754A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754AF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754AF">
              <w:rPr>
                <w:rFonts w:eastAsia="Calibri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754AF" w:rsidRDefault="008C7386" w:rsidP="00443584">
            <w:pPr>
              <w:widowControl w:val="0"/>
              <w:autoSpaceDE w:val="0"/>
              <w:autoSpaceDN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A754AF">
              <w:rPr>
                <w:sz w:val="24"/>
                <w:szCs w:val="24"/>
              </w:rPr>
              <w:t>Выбытия денежных средств учрежд</w:t>
            </w:r>
            <w:r w:rsidRPr="00A754AF">
              <w:rPr>
                <w:sz w:val="24"/>
                <w:szCs w:val="24"/>
              </w:rPr>
              <w:t>е</w:t>
            </w:r>
            <w:r w:rsidRPr="00A754AF">
              <w:rPr>
                <w:sz w:val="24"/>
                <w:szCs w:val="24"/>
              </w:rPr>
              <w:t>ния с лицевых счетов в органе казн</w:t>
            </w:r>
            <w:r w:rsidRPr="00A754AF">
              <w:rPr>
                <w:sz w:val="24"/>
                <w:szCs w:val="24"/>
              </w:rPr>
              <w:t>а</w:t>
            </w:r>
            <w:r w:rsidRPr="00A754AF">
              <w:rPr>
                <w:sz w:val="24"/>
                <w:szCs w:val="24"/>
              </w:rPr>
              <w:t>чейства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  <w:highlight w:val="yellow"/>
              </w:rPr>
            </w:pPr>
            <w:r w:rsidRPr="00A433A9">
              <w:rPr>
                <w:rFonts w:eastAsia="Calibri"/>
                <w:b/>
                <w:sz w:val="24"/>
                <w:szCs w:val="24"/>
                <w:lang w:eastAsia="en-US"/>
              </w:rPr>
              <w:t>Расчеты по выданным авансам</w:t>
            </w:r>
          </w:p>
        </w:tc>
      </w:tr>
      <w:tr w:rsidR="008C7386" w:rsidTr="00843BEB">
        <w:trPr>
          <w:trHeight w:val="2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3D29" w:rsidRDefault="00A433A9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highlight w:val="yellow"/>
              </w:rPr>
            </w:pPr>
            <w:r w:rsidRPr="00A754A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433A9"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Увеличение дебиторской задолжен</w:t>
            </w:r>
            <w:r w:rsidR="00A433A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A433A9">
              <w:rPr>
                <w:rFonts w:eastAsia="Calibri"/>
                <w:sz w:val="24"/>
                <w:szCs w:val="24"/>
                <w:lang w:eastAsia="en-US"/>
              </w:rPr>
              <w:t>ности по авансам по работам, услугам по содержанию имущества</w:t>
            </w:r>
          </w:p>
        </w:tc>
      </w:tr>
      <w:tr w:rsidR="008C7386" w:rsidTr="00843BEB">
        <w:trPr>
          <w:trHeight w:val="226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3D29" w:rsidRDefault="00A433A9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highlight w:val="yellow"/>
              </w:rPr>
            </w:pPr>
            <w:r w:rsidRPr="00A754A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433A9">
              <w:rPr>
                <w:rFonts w:eastAsia="Calibr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  <w:r w:rsidRPr="00A433A9">
              <w:rPr>
                <w:rFonts w:eastAsia="Calibr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Уменьшение дебиторской задолжен</w:t>
            </w:r>
            <w:r w:rsidR="00A433A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A433A9">
              <w:rPr>
                <w:rFonts w:eastAsia="Calibri"/>
                <w:sz w:val="24"/>
                <w:szCs w:val="24"/>
                <w:lang w:eastAsia="en-US"/>
              </w:rPr>
              <w:t>ности по авансам по работам, услугам по содержанию имущества</w:t>
            </w:r>
          </w:p>
        </w:tc>
      </w:tr>
      <w:tr w:rsidR="008C7386" w:rsidTr="00843BEB">
        <w:trPr>
          <w:trHeight w:val="268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3D29" w:rsidRDefault="00A433A9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highlight w:val="yellow"/>
              </w:rPr>
            </w:pPr>
            <w:r w:rsidRPr="00A754A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Увеличение дебиторской задолжен</w:t>
            </w:r>
            <w:r w:rsidR="00A433A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A433A9">
              <w:rPr>
                <w:rFonts w:eastAsia="Calibri"/>
                <w:sz w:val="24"/>
                <w:szCs w:val="24"/>
                <w:lang w:eastAsia="en-US"/>
              </w:rPr>
              <w:t>ности по авансам по прочим работам, услугам</w:t>
            </w:r>
          </w:p>
        </w:tc>
      </w:tr>
      <w:tr w:rsidR="008C7386" w:rsidTr="00843BEB">
        <w:trPr>
          <w:trHeight w:val="227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3D29" w:rsidRDefault="00A433A9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highlight w:val="yellow"/>
              </w:rPr>
            </w:pPr>
            <w:r w:rsidRPr="00A754A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660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Уменьшение дебиторской задолжен</w:t>
            </w:r>
            <w:r w:rsidR="00A433A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A433A9">
              <w:rPr>
                <w:rFonts w:eastAsia="Calibri"/>
                <w:sz w:val="24"/>
                <w:szCs w:val="24"/>
                <w:lang w:eastAsia="en-US"/>
              </w:rPr>
              <w:t>ности по авансам по прочим работам, услугам</w:t>
            </w:r>
          </w:p>
        </w:tc>
      </w:tr>
      <w:tr w:rsidR="008C7386" w:rsidTr="00843BEB">
        <w:trPr>
          <w:trHeight w:val="32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3D29" w:rsidRDefault="00A433A9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highlight w:val="yellow"/>
              </w:rPr>
            </w:pPr>
            <w:r w:rsidRPr="00A754AF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561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Увеличение дебиторской задолжен</w:t>
            </w:r>
            <w:r w:rsidR="00A433A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A433A9">
              <w:rPr>
                <w:rFonts w:eastAsia="Calibri"/>
                <w:sz w:val="24"/>
                <w:szCs w:val="24"/>
                <w:lang w:eastAsia="en-US"/>
              </w:rPr>
              <w:t>ности по авансовым перечислениям другим бюджетам бюджетной системы Российской Федерации</w:t>
            </w:r>
          </w:p>
        </w:tc>
      </w:tr>
      <w:tr w:rsidR="008C7386" w:rsidTr="00843BEB">
        <w:trPr>
          <w:trHeight w:val="315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A433A9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661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433A9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A433A9">
              <w:rPr>
                <w:rFonts w:eastAsia="Calibri"/>
                <w:sz w:val="24"/>
                <w:szCs w:val="24"/>
                <w:lang w:eastAsia="en-US"/>
              </w:rPr>
              <w:t>Уменьшение дебиторской задолжен</w:t>
            </w:r>
            <w:r w:rsidR="00A433A9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A433A9">
              <w:rPr>
                <w:rFonts w:eastAsia="Calibri"/>
                <w:sz w:val="24"/>
                <w:szCs w:val="24"/>
                <w:lang w:eastAsia="en-US"/>
              </w:rPr>
              <w:t xml:space="preserve">ности по авансовым перечислениям </w:t>
            </w:r>
            <w:r w:rsidRPr="00A433A9">
              <w:rPr>
                <w:rFonts w:eastAsia="Calibri"/>
                <w:sz w:val="24"/>
                <w:szCs w:val="24"/>
                <w:lang w:eastAsia="en-US"/>
              </w:rPr>
              <w:lastRenderedPageBreak/>
              <w:t>другим бюджетам бюджетной системы Российской Федерации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B7F77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4B7F77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Расчеты с подотчетными лицами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4B7F77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567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дебиторской задолженн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сти подотчетных лиц по прочим нес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циальным выплатам персоналу в д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нежной форме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4B7F77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667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дебиторской задолженн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сти подотчетных лиц по прочим нес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циальным выплатам персоналу в д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нежной форме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4B7F77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567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дебиторской задолжен</w:t>
            </w:r>
            <w:r w:rsidR="004B7F7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подотчетных лиц по оплате транспортных услуг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4B7F77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667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дебиторской задолжен</w:t>
            </w:r>
            <w:r w:rsidR="004B7F7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подотчетных лиц по оплате транспортных услуг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4B7F77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567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дебиторской задолжен</w:t>
            </w:r>
            <w:r w:rsidR="004B7F7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с подотчетными лицами по опл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 прочих работ, услуг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4B7F77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667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дебиторской задолжен</w:t>
            </w:r>
            <w:r w:rsidR="004B7F7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с подотчетными лицами по опл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 прочих работ, услуг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4B7F77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567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дебиторской задолжен</w:t>
            </w:r>
            <w:r w:rsidR="004B7F7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подотчетных лиц по приобрет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нию материальных запасов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4B7F77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667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дебиторской задолжен</w:t>
            </w:r>
            <w:r w:rsidR="004B7F7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подотчетных лиц по приобрет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нию материальных запасов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B7F77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4B7F77">
              <w:rPr>
                <w:rFonts w:eastAsia="Calibri"/>
                <w:b/>
                <w:sz w:val="24"/>
                <w:szCs w:val="24"/>
                <w:lang w:eastAsia="en-US"/>
              </w:rPr>
              <w:t>Расчеты по ущербу и иным доходам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4B7F77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A56235">
              <w:rPr>
                <w:sz w:val="24"/>
                <w:szCs w:val="24"/>
              </w:rPr>
              <w:t>К</w:t>
            </w:r>
            <w:r w:rsidR="00DD4903" w:rsidRPr="00A56235">
              <w:rPr>
                <w:sz w:val="24"/>
                <w:szCs w:val="24"/>
              </w:rPr>
              <w:t>Д</w:t>
            </w:r>
            <w:r w:rsidRPr="00A56235">
              <w:rPr>
                <w:sz w:val="24"/>
                <w:szCs w:val="24"/>
              </w:rPr>
              <w:t>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56235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Увеличение дебиторской задолженн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сти по доходам от штрафных санкций за нарушение условий контрактов (д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говоров)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4B7F77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A56235">
              <w:rPr>
                <w:sz w:val="24"/>
                <w:szCs w:val="24"/>
              </w:rPr>
              <w:lastRenderedPageBreak/>
              <w:t>К</w:t>
            </w:r>
            <w:r w:rsidR="00DD4903" w:rsidRPr="00A56235">
              <w:rPr>
                <w:sz w:val="24"/>
                <w:szCs w:val="24"/>
              </w:rPr>
              <w:t>Д</w:t>
            </w:r>
            <w:r w:rsidRPr="00A56235">
              <w:rPr>
                <w:sz w:val="24"/>
                <w:szCs w:val="24"/>
              </w:rPr>
              <w:t>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660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56235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Уменьшение дебиторской задолженн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сти по доходам от штрафных санкций за нарушение условий контрактов (д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говоров)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4B7F77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A56235">
              <w:rPr>
                <w:sz w:val="24"/>
                <w:szCs w:val="24"/>
              </w:rPr>
              <w:t>К</w:t>
            </w:r>
            <w:r w:rsidR="00DD4903" w:rsidRPr="00A56235">
              <w:rPr>
                <w:sz w:val="24"/>
                <w:szCs w:val="24"/>
              </w:rPr>
              <w:t>Д</w:t>
            </w:r>
            <w:r w:rsidRPr="00A56235">
              <w:rPr>
                <w:sz w:val="24"/>
                <w:szCs w:val="24"/>
              </w:rPr>
              <w:t>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56235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Увеличение дебиторской задолженн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сти по доходам от возмещения ущербу имущества (за исключением страховых возмещений)</w:t>
            </w:r>
          </w:p>
        </w:tc>
      </w:tr>
      <w:tr w:rsidR="008C7386" w:rsidTr="00843BEB">
        <w:trPr>
          <w:trHeight w:val="333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4B7F77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A56235">
              <w:rPr>
                <w:sz w:val="24"/>
                <w:szCs w:val="24"/>
              </w:rPr>
              <w:t>К</w:t>
            </w:r>
            <w:r w:rsidR="00DD4903" w:rsidRPr="00A56235">
              <w:rPr>
                <w:sz w:val="24"/>
                <w:szCs w:val="24"/>
              </w:rPr>
              <w:t>Д</w:t>
            </w:r>
            <w:r w:rsidRPr="00A56235">
              <w:rPr>
                <w:sz w:val="24"/>
                <w:szCs w:val="24"/>
              </w:rPr>
              <w:t>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A56235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56235">
              <w:rPr>
                <w:rFonts w:eastAsia="Calibri"/>
                <w:sz w:val="24"/>
                <w:szCs w:val="24"/>
                <w:lang w:eastAsia="en-US"/>
              </w:rPr>
              <w:t>660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56235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Уменьшение дебиторской задолженн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235">
              <w:rPr>
                <w:rFonts w:ascii="Times New Roman" w:hAnsi="Times New Roman" w:cs="Times New Roman"/>
                <w:sz w:val="24"/>
                <w:szCs w:val="24"/>
              </w:rPr>
              <w:t>сти по доходам от возмещения ущербу имущества (за исключением страховых возмещений)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994AE5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994AE5">
              <w:rPr>
                <w:rFonts w:eastAsia="Calibri"/>
                <w:b/>
                <w:sz w:val="24"/>
                <w:szCs w:val="24"/>
                <w:lang w:eastAsia="en-US"/>
              </w:rPr>
              <w:t>Расчеты по принятым обязательствам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заработной плате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заработной плате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прочим несоциальным выплатам персоналу в денежной форме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прочим несоциальным выпл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там персоналу в денежной форме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начислениям на выплаты по 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лате труда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начислениям на выплаты по оплате труда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работам, услугам по содерж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нию имущества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работам, услугам по содерж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lastRenderedPageBreak/>
              <w:t>нию имущества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lastRenderedPageBreak/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прочим работам, услугам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прочим работам, услугам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994AE5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994AE5">
              <w:rPr>
                <w:rFonts w:eastAsia="Calibri"/>
                <w:b/>
                <w:sz w:val="24"/>
                <w:szCs w:val="24"/>
                <w:lang w:eastAsia="en-US"/>
              </w:rPr>
              <w:t>Расчеты по поступлению нефинансовых активов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приобретению основных средств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приобретению основных средств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994AE5" w:rsidP="00443584">
            <w:pPr>
              <w:pStyle w:val="Normalunindented"/>
              <w:keepNext/>
              <w:spacing w:line="240" w:lineRule="auto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кредиторской задолженн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сти по приобретению нематериальных активов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994AE5" w:rsidP="00443584">
            <w:pPr>
              <w:pStyle w:val="Normalunindented"/>
              <w:keepNext/>
              <w:spacing w:line="240" w:lineRule="auto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Уменьшение кредиторской задолже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ности по приобретению нематериал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ных активов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приобретению материальных запасов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 w:rsidRPr="00A433A9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приобретению материальных запасов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приобретению основных средств</w:t>
            </w:r>
          </w:p>
        </w:tc>
      </w:tr>
      <w:tr w:rsidR="008C7386" w:rsidTr="00843BEB">
        <w:trPr>
          <w:trHeight w:val="254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994AE5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5463F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5463F8">
              <w:rPr>
                <w:rFonts w:eastAsia="Calibri"/>
                <w:sz w:val="24"/>
                <w:szCs w:val="24"/>
                <w:lang w:eastAsia="en-US"/>
              </w:rPr>
              <w:t>ности по приобретению основных средств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994AE5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463F8">
              <w:rPr>
                <w:sz w:val="24"/>
                <w:szCs w:val="24"/>
              </w:rP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5463F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463F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63F8" w:rsidRDefault="008C7386" w:rsidP="004435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Увеличение кредиторской задолженн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463F8">
              <w:rPr>
                <w:rFonts w:ascii="Times New Roman" w:hAnsi="Times New Roman" w:cs="Times New Roman"/>
                <w:sz w:val="24"/>
                <w:szCs w:val="24"/>
              </w:rPr>
              <w:t>сти по приобретению нематериальных активов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pStyle w:val="ConsPlusNormal"/>
              <w:rPr>
                <w:rFonts w:ascii="Times New Roman" w:hAnsi="Times New Roman" w:cs="Times New Roman"/>
              </w:rPr>
            </w:pPr>
            <w:r w:rsidRPr="00263788">
              <w:rPr>
                <w:rFonts w:ascii="Times New Roman" w:hAnsi="Times New Roman" w:cs="Times New Roman"/>
              </w:rPr>
              <w:t>Уменьшение кредиторской задолженности по приобретению нематериальных активов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994AE5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994AE5">
              <w:rPr>
                <w:rFonts w:eastAsia="Calibri"/>
                <w:b/>
                <w:sz w:val="24"/>
                <w:szCs w:val="24"/>
                <w:lang w:eastAsia="en-US"/>
              </w:rPr>
              <w:t>Расчеты по социальному обеспечению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>
              <w:lastRenderedPageBreak/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пенсиям, пособиям, выплач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ваемым работодателями, нанимателями бывшим работникам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пенсиям, пособиям, выплач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ваемым работодателями, нанимателями бывшим работникам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социальным пособиям и ко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м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пенсациям персоналу в денежной фо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ме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социальным пособиям и ко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м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пенсациям персоналу в денежной фо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ме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994AE5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994AE5">
              <w:rPr>
                <w:rFonts w:eastAsia="Calibri"/>
                <w:b/>
                <w:sz w:val="24"/>
                <w:szCs w:val="24"/>
                <w:lang w:eastAsia="en-US"/>
              </w:rPr>
              <w:t>Расчеты по прочим расходам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штрафам за нарушение условий контрактов (договоров)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штрафам за нарушение усл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вий контрактов (договоров)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20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другим экономическим санкц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ям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другим экономическим сан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циям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3788">
              <w:rPr>
                <w:rFonts w:ascii="Times New Roman" w:hAnsi="Times New Roman" w:cs="Times New Roman"/>
              </w:rPr>
              <w:t>Увеличение кредиторской задолженности по иным выплатам текущего характера ф</w:t>
            </w:r>
            <w:r w:rsidRPr="00263788">
              <w:rPr>
                <w:rFonts w:ascii="Times New Roman" w:hAnsi="Times New Roman" w:cs="Times New Roman"/>
              </w:rPr>
              <w:t>и</w:t>
            </w:r>
            <w:r w:rsidRPr="00263788">
              <w:rPr>
                <w:rFonts w:ascii="Times New Roman" w:hAnsi="Times New Roman" w:cs="Times New Roman"/>
              </w:rPr>
              <w:t>зическим лицам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3788">
              <w:rPr>
                <w:rFonts w:ascii="Times New Roman" w:hAnsi="Times New Roman" w:cs="Times New Roman"/>
              </w:rPr>
              <w:t>Уменьшение кредиторской задолженности по иным выплатам текущего характера ф</w:t>
            </w:r>
            <w:r w:rsidRPr="00263788">
              <w:rPr>
                <w:rFonts w:ascii="Times New Roman" w:hAnsi="Times New Roman" w:cs="Times New Roman"/>
              </w:rPr>
              <w:t>и</w:t>
            </w:r>
            <w:r w:rsidRPr="00263788">
              <w:rPr>
                <w:rFonts w:ascii="Times New Roman" w:hAnsi="Times New Roman" w:cs="Times New Roman"/>
              </w:rPr>
              <w:t>зическим лицам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lastRenderedPageBreak/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3788">
              <w:rPr>
                <w:rFonts w:ascii="Times New Roman" w:hAnsi="Times New Roman" w:cs="Times New Roman"/>
              </w:rPr>
              <w:t>Увеличение кредиторской задолженности по иным выплатам текущего характера о</w:t>
            </w:r>
            <w:r w:rsidRPr="00263788">
              <w:rPr>
                <w:rFonts w:ascii="Times New Roman" w:hAnsi="Times New Roman" w:cs="Times New Roman"/>
              </w:rPr>
              <w:t>р</w:t>
            </w:r>
            <w:r w:rsidRPr="00263788">
              <w:rPr>
                <w:rFonts w:ascii="Times New Roman" w:hAnsi="Times New Roman" w:cs="Times New Roman"/>
              </w:rPr>
              <w:t>ганизациям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994AE5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3788">
              <w:rPr>
                <w:rFonts w:ascii="Times New Roman" w:hAnsi="Times New Roman" w:cs="Times New Roman"/>
              </w:rPr>
              <w:t>Уменьшение кредиторской задолженности по иным выплатам текущего характера о</w:t>
            </w:r>
            <w:r w:rsidRPr="00263788">
              <w:rPr>
                <w:rFonts w:ascii="Times New Roman" w:hAnsi="Times New Roman" w:cs="Times New Roman"/>
              </w:rPr>
              <w:t>р</w:t>
            </w:r>
            <w:r w:rsidRPr="00263788">
              <w:rPr>
                <w:rFonts w:ascii="Times New Roman" w:hAnsi="Times New Roman" w:cs="Times New Roman"/>
              </w:rPr>
              <w:t>ганизациям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2789E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A2789E">
              <w:rPr>
                <w:rFonts w:eastAsia="Calibri"/>
                <w:b/>
                <w:sz w:val="24"/>
                <w:szCs w:val="24"/>
                <w:lang w:eastAsia="en-US"/>
              </w:rPr>
              <w:t>Расчеты по платежам в бюджеты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налогу на доходы физических лиц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налогу на доходы физических лиц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страховым взносам на обяз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тельное социальное страхование на случай временной нетрудоспособности и в связи с материнством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страховым взносам на обяз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тельное социальное страхование на случай временной нетрудоспособности и в связи с материнством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прочим платежам в бюджет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прочим платежам в бюджет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страховым взносам на обяз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тельное социальное страхование от 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счастных случаев на производстве и профессиональных заболеваний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страховым взносам на обяз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тельное социальное страхование от 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lastRenderedPageBreak/>
              <w:t>счастных случаев на производстве и профессиональных заболеваний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lastRenderedPageBreak/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страховым взносам на обяз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тельное медицинское страхование в Федеральный ФОМС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страховым взносам на обяз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тельное медицинское страхование в Федеральный ФОМС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страховым взносам на обяз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тельное пенсионное страхование на выплату страховой части трудовой пенсии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страховым взносам на обяз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тельное пенсионное страхование на выплату страховой части трудовой пенсии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налогу на имущество организ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ций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налогу на имущество орган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заций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сти по налогу на имущество организ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ций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 w:line="240" w:lineRule="auto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831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налогу на имущество орган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заций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A2789E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A2789E">
              <w:rPr>
                <w:rFonts w:eastAsia="Calibri"/>
                <w:b/>
                <w:sz w:val="24"/>
                <w:szCs w:val="24"/>
                <w:lang w:eastAsia="en-US"/>
              </w:rPr>
              <w:t>Прочие расчеты с кредиторами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737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Увеличение кредиторской задолженн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lastRenderedPageBreak/>
              <w:t>сти по удержаниям из выплат по оплате труда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/>
              <w:jc w:val="center"/>
            </w:pPr>
            <w:r>
              <w:lastRenderedPageBreak/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837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Уменьшение кредиторской задолже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ности по удержаниям из выплат по 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лате труда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544243" w:rsidP="00443584">
            <w:pPr>
              <w:pStyle w:val="Normalunindented"/>
              <w:keepNext/>
              <w:spacing w:before="0" w:after="0"/>
              <w:jc w:val="center"/>
            </w:pPr>
            <w:r>
              <w:t xml:space="preserve">КДБ, </w:t>
            </w:r>
            <w:r w:rsidR="00A2789E"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Внутриведомственные расчеты по ра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ходам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544243" w:rsidP="00443584">
            <w:pPr>
              <w:pStyle w:val="Normalunindented"/>
              <w:keepNext/>
              <w:spacing w:before="0" w:after="0"/>
              <w:jc w:val="center"/>
            </w:pPr>
            <w:r>
              <w:t xml:space="preserve">КДБ, </w:t>
            </w:r>
            <w:r w:rsidR="00A2789E"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Внутриведомственные расчеты по пр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обретению нефинансовых активов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A2789E" w:rsidP="00443584">
            <w:pPr>
              <w:pStyle w:val="Normalunindented"/>
              <w:keepNext/>
              <w:spacing w:before="0" w:after="0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Расчеты по платежам из бюджета с ф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нансовым органом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DD4903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DD4903">
              <w:rPr>
                <w:rFonts w:eastAsia="Calibri"/>
                <w:b/>
                <w:sz w:val="24"/>
                <w:szCs w:val="24"/>
                <w:lang w:eastAsia="en-US"/>
              </w:rPr>
              <w:t>Финансовый результат экономического субъекта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544243" w:rsidP="00443584">
            <w:pPr>
              <w:pStyle w:val="Normalunindented"/>
              <w:keepNext/>
              <w:spacing w:before="0" w:after="0"/>
              <w:jc w:val="center"/>
            </w:pPr>
            <w:r>
              <w:t>КДБ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401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Доходы текущего финансового года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544243" w:rsidP="00443584">
            <w:pPr>
              <w:pStyle w:val="Normalunindented"/>
              <w:keepNext/>
              <w:spacing w:before="0" w:after="0"/>
              <w:jc w:val="center"/>
            </w:pPr>
            <w:r>
              <w:t>КДБ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401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Расходы текущего финансового года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Default="00544243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</w:pPr>
            <w:r>
              <w:rPr>
                <w:sz w:val="24"/>
                <w:szCs w:val="24"/>
              </w:rPr>
              <w:t xml:space="preserve">       </w:t>
            </w:r>
            <w:r w:rsidRPr="00263788">
              <w:rPr>
                <w:sz w:val="24"/>
                <w:szCs w:val="24"/>
              </w:rPr>
              <w:t>гКБК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401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Финансовый результат прошлых о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т</w:t>
            </w:r>
            <w:r w:rsidRPr="00263788">
              <w:rPr>
                <w:rFonts w:eastAsia="Calibri"/>
                <w:sz w:val="24"/>
                <w:szCs w:val="24"/>
                <w:lang w:eastAsia="en-US"/>
              </w:rPr>
              <w:t>четных периодов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544243" w:rsidP="00443584">
            <w:pPr>
              <w:pStyle w:val="Normalunindented"/>
              <w:keepNext/>
              <w:spacing w:before="0" w:after="0"/>
              <w:jc w:val="center"/>
            </w:pPr>
            <w:r>
              <w:t>КДБ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401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263788" w:rsidRDefault="008C7386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63788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spacing w:before="0"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Доходы будущих периодов</w:t>
            </w:r>
          </w:p>
        </w:tc>
      </w:tr>
      <w:tr w:rsidR="00544243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44243" w:rsidRDefault="00544243" w:rsidP="00443584">
            <w:pPr>
              <w:pStyle w:val="Normalunindented"/>
              <w:keepNext/>
              <w:spacing w:before="0" w:after="0"/>
              <w:jc w:val="center"/>
            </w:pPr>
            <w:r>
              <w:t>КРБ</w:t>
            </w: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544243" w:rsidRPr="00263788" w:rsidRDefault="00544243" w:rsidP="00443584">
            <w:pPr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544243" w:rsidRPr="00263788" w:rsidRDefault="00544243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544243" w:rsidRPr="00263788" w:rsidRDefault="00544243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544243" w:rsidRPr="00263788" w:rsidRDefault="00544243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544243" w:rsidRPr="00263788" w:rsidRDefault="00544243" w:rsidP="00443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544243" w:rsidRPr="00263788" w:rsidRDefault="00544243" w:rsidP="00443584">
            <w:pPr>
              <w:spacing w:before="0" w:after="0"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263788">
              <w:rPr>
                <w:rFonts w:eastAsia="Calibri"/>
                <w:sz w:val="24"/>
                <w:szCs w:val="24"/>
                <w:lang w:eastAsia="en-US"/>
              </w:rPr>
              <w:t>Резервы предстоящих расходов</w:t>
            </w:r>
          </w:p>
        </w:tc>
      </w:tr>
      <w:tr w:rsidR="008C7386" w:rsidTr="00443584">
        <w:trPr>
          <w:trHeight w:val="8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544243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544243">
              <w:rPr>
                <w:b/>
                <w:sz w:val="24"/>
                <w:szCs w:val="24"/>
              </w:rPr>
              <w:t>Санкционирование расходов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Санкционирование по текущему ф</w:t>
            </w:r>
            <w:r w:rsidRPr="0041413C">
              <w:rPr>
                <w:sz w:val="24"/>
                <w:szCs w:val="24"/>
              </w:rPr>
              <w:t>и</w:t>
            </w:r>
            <w:r w:rsidRPr="0041413C">
              <w:rPr>
                <w:sz w:val="24"/>
                <w:szCs w:val="24"/>
              </w:rPr>
              <w:t>нансовому году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Санкционирование по первому году, следующему за текущим (очередному финансовому году)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500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3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Санкционирование по второму году, следующему за текущим (первому г</w:t>
            </w:r>
            <w:r w:rsidRPr="0041413C">
              <w:rPr>
                <w:sz w:val="24"/>
                <w:szCs w:val="24"/>
              </w:rPr>
              <w:t>о</w:t>
            </w:r>
            <w:r w:rsidRPr="0041413C">
              <w:rPr>
                <w:sz w:val="24"/>
                <w:szCs w:val="24"/>
              </w:rPr>
              <w:t>ду, следующему за очередным)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500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4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Санкционирование по второму году, следующему за очередным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500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9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Санкционирование на иные очередные годы (за пределами планового периода)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C84B79" w:rsidRDefault="008C7386" w:rsidP="00443584">
            <w:pPr>
              <w:pStyle w:val="ConsPlusNormal"/>
              <w:jc w:val="center"/>
              <w:rPr>
                <w:b/>
              </w:rPr>
            </w:pPr>
            <w:r w:rsidRPr="0041413C">
              <w:rPr>
                <w:rFonts w:ascii="Times New Roman" w:hAnsi="Times New Roman" w:cs="Times New Roman"/>
                <w:b/>
                <w:sz w:val="24"/>
                <w:szCs w:val="24"/>
              </w:rPr>
              <w:t>Лимиты бюджетных обязательств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Доведенные лимиты бюджетных обяз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 к распределению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3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 п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лучателей бюджетных средств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4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Переданные лимиты бюджетных обяз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Полученные лимиты бюджетных об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зательств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6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Лимиты бюджетных обязательств в п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501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9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Утвержденные лимиты бюджетных обязательств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41413C">
              <w:rPr>
                <w:b/>
                <w:sz w:val="24"/>
                <w:szCs w:val="24"/>
              </w:rPr>
              <w:t>Обязательства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8C7386" w:rsidP="00443584">
            <w:pPr>
              <w:pStyle w:val="Normalunindented"/>
              <w:keepNext/>
              <w:spacing w:before="0" w:after="0"/>
              <w:jc w:val="left"/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Принятые обязательства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8C7386" w:rsidP="00443584">
            <w:pPr>
              <w:pStyle w:val="Normalunindented"/>
              <w:keepNext/>
              <w:spacing w:before="0" w:after="0"/>
              <w:jc w:val="left"/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Принятые денежные обязательства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8C7386" w:rsidP="00443584">
            <w:pPr>
              <w:pStyle w:val="Normalunindented"/>
              <w:keepNext/>
              <w:spacing w:before="0" w:after="0"/>
              <w:jc w:val="left"/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7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Принимаемые обязательства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8C7386" w:rsidP="00443584">
            <w:pPr>
              <w:pStyle w:val="Normalunindented"/>
              <w:keepNext/>
              <w:spacing w:before="0" w:after="0"/>
              <w:jc w:val="left"/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502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9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41413C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41413C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Отложенные обязательства</w:t>
            </w:r>
          </w:p>
        </w:tc>
      </w:tr>
      <w:tr w:rsidR="008C7386" w:rsidTr="00443584">
        <w:trPr>
          <w:trHeight w:val="76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b/>
              </w:rPr>
            </w:pPr>
            <w:r w:rsidRPr="0041413C">
              <w:rPr>
                <w:b/>
                <w:sz w:val="24"/>
                <w:szCs w:val="24"/>
              </w:rPr>
              <w:t>Бюджетные ассигнования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593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000</w:t>
            </w:r>
          </w:p>
        </w:tc>
        <w:tc>
          <w:tcPr>
            <w:tcW w:w="14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Доведенные бюджетные ассигнования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2</w:t>
            </w:r>
          </w:p>
        </w:tc>
        <w:tc>
          <w:tcPr>
            <w:tcW w:w="593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000</w:t>
            </w:r>
          </w:p>
        </w:tc>
        <w:tc>
          <w:tcPr>
            <w:tcW w:w="14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 к распред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41413C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3</w:t>
            </w:r>
          </w:p>
        </w:tc>
        <w:tc>
          <w:tcPr>
            <w:tcW w:w="593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000</w:t>
            </w:r>
          </w:p>
        </w:tc>
        <w:tc>
          <w:tcPr>
            <w:tcW w:w="14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4</w:t>
            </w:r>
          </w:p>
        </w:tc>
        <w:tc>
          <w:tcPr>
            <w:tcW w:w="593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000</w:t>
            </w:r>
          </w:p>
        </w:tc>
        <w:tc>
          <w:tcPr>
            <w:tcW w:w="14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Переданные бюджетные ассигнования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</w:t>
            </w:r>
          </w:p>
        </w:tc>
        <w:tc>
          <w:tcPr>
            <w:tcW w:w="593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000</w:t>
            </w:r>
          </w:p>
        </w:tc>
        <w:tc>
          <w:tcPr>
            <w:tcW w:w="14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Полученные бюджетные ассигнования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6</w:t>
            </w:r>
          </w:p>
        </w:tc>
        <w:tc>
          <w:tcPr>
            <w:tcW w:w="593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000</w:t>
            </w:r>
          </w:p>
        </w:tc>
        <w:tc>
          <w:tcPr>
            <w:tcW w:w="14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41413C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13C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 в пути</w:t>
            </w: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8C7386" w:rsidP="00443584">
            <w:pPr>
              <w:pStyle w:val="Normalunindented"/>
              <w:keepNext/>
              <w:jc w:val="left"/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503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9</w:t>
            </w:r>
          </w:p>
        </w:tc>
        <w:tc>
          <w:tcPr>
            <w:tcW w:w="593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000</w:t>
            </w:r>
          </w:p>
        </w:tc>
        <w:tc>
          <w:tcPr>
            <w:tcW w:w="14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263788" w:rsidRDefault="008C7386" w:rsidP="004435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88">
              <w:rPr>
                <w:rFonts w:ascii="Times New Roman" w:hAnsi="Times New Roman" w:cs="Times New Roman"/>
                <w:sz w:val="24"/>
                <w:szCs w:val="24"/>
              </w:rPr>
              <w:t>Утвержденные бюджетные ассигнов</w:t>
            </w:r>
            <w:r w:rsidRPr="002637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378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8C7386" w:rsidP="00443584">
            <w:pPr>
              <w:pStyle w:val="ConsPlusNormal"/>
              <w:jc w:val="center"/>
            </w:pP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8C7386" w:rsidP="00443584">
            <w:pPr>
              <w:pStyle w:val="Normalunindented"/>
              <w:keepNext/>
              <w:jc w:val="left"/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F368CB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504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F368CB" w:rsidRDefault="008C7386" w:rsidP="00443584">
            <w:pPr>
              <w:pStyle w:val="ConsPlusNormal"/>
              <w:jc w:val="both"/>
              <w:rPr>
                <w:sz w:val="24"/>
                <w:szCs w:val="24"/>
              </w:rPr>
            </w:pPr>
            <w:r w:rsidRPr="00F368CB">
              <w:rPr>
                <w:rFonts w:ascii="Times New Roman" w:hAnsi="Times New Roman" w:cs="Times New Roman"/>
                <w:sz w:val="24"/>
                <w:szCs w:val="24"/>
              </w:rPr>
              <w:t>Сметные (плановые, прогнозные) н</w:t>
            </w:r>
            <w:r w:rsidRPr="00F368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68CB">
              <w:rPr>
                <w:rFonts w:ascii="Times New Roman" w:hAnsi="Times New Roman" w:cs="Times New Roman"/>
                <w:sz w:val="24"/>
                <w:szCs w:val="24"/>
              </w:rPr>
              <w:t>значения (по видам расходов (выплат), видам доходов (поступлений))</w:t>
            </w:r>
          </w:p>
        </w:tc>
      </w:tr>
      <w:tr w:rsidR="008C7386" w:rsidTr="00443584">
        <w:trPr>
          <w:trHeight w:val="42"/>
        </w:trPr>
        <w:tc>
          <w:tcPr>
            <w:tcW w:w="5000" w:type="pct"/>
            <w:gridSpan w:val="8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C7386" w:rsidTr="00843BEB">
        <w:trPr>
          <w:trHeight w:val="42"/>
        </w:trPr>
        <w:tc>
          <w:tcPr>
            <w:tcW w:w="57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Default="008C7386" w:rsidP="00443584">
            <w:pPr>
              <w:pStyle w:val="Normalunindented"/>
              <w:keepNext/>
              <w:jc w:val="left"/>
            </w:pPr>
          </w:p>
        </w:tc>
        <w:tc>
          <w:tcPr>
            <w:tcW w:w="537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F368CB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1</w:t>
            </w:r>
          </w:p>
        </w:tc>
        <w:tc>
          <w:tcPr>
            <w:tcW w:w="48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507</w:t>
            </w:r>
          </w:p>
        </w:tc>
        <w:tc>
          <w:tcPr>
            <w:tcW w:w="63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6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</w:t>
            </w:r>
          </w:p>
        </w:tc>
        <w:tc>
          <w:tcPr>
            <w:tcW w:w="58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C7386" w:rsidRPr="00F368CB" w:rsidRDefault="008C7386" w:rsidP="00443584">
            <w:pPr>
              <w:pStyle w:val="Normalunindented"/>
              <w:keepNext/>
              <w:spacing w:before="0" w:after="0"/>
              <w:jc w:val="center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00</w:t>
            </w:r>
            <w:r w:rsidR="00F368CB">
              <w:rPr>
                <w:sz w:val="24"/>
                <w:szCs w:val="24"/>
              </w:rPr>
              <w:t>0</w:t>
            </w:r>
          </w:p>
        </w:tc>
        <w:tc>
          <w:tcPr>
            <w:tcW w:w="1492" w:type="pct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C7386" w:rsidRPr="00F368CB" w:rsidRDefault="008C7386" w:rsidP="00443584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F368CB">
              <w:rPr>
                <w:sz w:val="24"/>
                <w:szCs w:val="24"/>
              </w:rPr>
              <w:t>Утвержденный объем финансового обеспечения (по видам доходов (пост</w:t>
            </w:r>
            <w:r w:rsidRPr="00F368CB">
              <w:rPr>
                <w:sz w:val="24"/>
                <w:szCs w:val="24"/>
              </w:rPr>
              <w:t>у</w:t>
            </w:r>
            <w:r w:rsidRPr="00F368CB">
              <w:rPr>
                <w:sz w:val="24"/>
                <w:szCs w:val="24"/>
              </w:rPr>
              <w:t>плений)</w:t>
            </w:r>
          </w:p>
        </w:tc>
      </w:tr>
    </w:tbl>
    <w:p w:rsidR="005867C5" w:rsidRDefault="005867C5">
      <w:pPr>
        <w:sectPr w:rsidR="005867C5" w:rsidSect="00DB7275">
          <w:headerReference w:type="default" r:id="rId228"/>
          <w:footerReference w:type="default" r:id="rId229"/>
          <w:footerReference w:type="first" r:id="rId230"/>
          <w:footnotePr>
            <w:numRestart w:val="eachSect"/>
          </w:footnotePr>
          <w:pgSz w:w="16839" w:h="11907" w:orient="landscape" w:code="9"/>
          <w:pgMar w:top="1134" w:right="850" w:bottom="1134" w:left="1701" w:header="0" w:footer="0" w:gutter="0"/>
          <w:pgNumType w:start="1"/>
          <w:cols w:space="720"/>
          <w:titlePg/>
          <w:docGrid w:linePitch="299"/>
        </w:sectPr>
      </w:pPr>
    </w:p>
    <w:p w:rsidR="005867C5" w:rsidRDefault="005867C5" w:rsidP="00E617EC">
      <w:pPr>
        <w:keepNext/>
        <w:keepLines/>
        <w:ind w:firstLine="0"/>
        <w:jc w:val="right"/>
      </w:pPr>
    </w:p>
    <w:sectPr w:rsidR="005867C5" w:rsidSect="005867C5">
      <w:headerReference w:type="default" r:id="rId231"/>
      <w:footerReference w:type="default" r:id="rId232"/>
      <w:footerReference w:type="first" r:id="rId233"/>
      <w:footnotePr>
        <w:numRestart w:val="eachSect"/>
      </w:footnotePr>
      <w:pgSz w:w="11907" w:h="16839" w:code="9"/>
      <w:pgMar w:top="1134" w:right="850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490" w:rsidRDefault="00D41490">
      <w:pPr>
        <w:spacing w:before="0" w:after="0" w:line="240" w:lineRule="auto"/>
      </w:pPr>
      <w:r>
        <w:separator/>
      </w:r>
    </w:p>
  </w:endnote>
  <w:endnote w:type="continuationSeparator" w:id="1">
    <w:p w:rsidR="00D41490" w:rsidRDefault="00D4149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Default="003555B1">
    <w:pPr>
      <w:pStyle w:val="af8"/>
    </w:pPr>
    <w:r>
      <w:t xml:space="preserve">страница </w:t>
    </w:r>
    <w:fldSimple w:instr=" PAGE \* MERGEFORMAT ">
      <w:r>
        <w:rPr>
          <w:noProof/>
        </w:rPr>
        <w:t>2</w:t>
      </w:r>
    </w:fldSimple>
    <w:r>
      <w:t xml:space="preserve"> из </w:t>
    </w:r>
    <w:fldSimple w:instr=" SECTIONPAGES ">
      <w:r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Pr="008B00E8" w:rsidRDefault="003555B1" w:rsidP="008B00E8">
    <w:pPr>
      <w:pStyle w:val="af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Pr="00EA781F" w:rsidRDefault="003555B1" w:rsidP="00EA781F">
    <w:pPr>
      <w:pStyle w:val="af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2245"/>
      <w:docPartObj>
        <w:docPartGallery w:val="Page Numbers (Bottom of Page)"/>
        <w:docPartUnique/>
      </w:docPartObj>
    </w:sdtPr>
    <w:sdtContent>
      <w:p w:rsidR="003555B1" w:rsidRDefault="003555B1">
        <w:pPr>
          <w:pStyle w:val="af8"/>
          <w:jc w:val="right"/>
        </w:pPr>
        <w:fldSimple w:instr=" PAGE   \* MERGEFORMAT ">
          <w:r w:rsidR="00E617EC">
            <w:rPr>
              <w:noProof/>
            </w:rPr>
            <w:t>14</w:t>
          </w:r>
        </w:fldSimple>
      </w:p>
    </w:sdtContent>
  </w:sdt>
  <w:p w:rsidR="003555B1" w:rsidRPr="00F22341" w:rsidRDefault="003555B1" w:rsidP="00F22341">
    <w:pPr>
      <w:pStyle w:val="af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Pr="00CB4307" w:rsidRDefault="003555B1" w:rsidP="00CB4307">
    <w:pPr>
      <w:pStyle w:val="af8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Default="003555B1">
    <w:pPr>
      <w:pStyle w:val="af8"/>
    </w:pPr>
    <w:r>
      <w:t xml:space="preserve">страница </w:t>
    </w:r>
    <w:fldSimple w:instr=" PAGE \* MERGEFORMAT ">
      <w:r>
        <w:rPr>
          <w:noProof/>
        </w:rPr>
        <w:t>3</w:t>
      </w:r>
    </w:fldSimple>
    <w:r>
      <w:t xml:space="preserve"> из </w:t>
    </w:r>
    <w:fldSimple w:instr=" SECTIONPAGES ">
      <w:r>
        <w:rPr>
          <w:noProof/>
        </w:rPr>
        <w:t>3</w:t>
      </w:r>
    </w:fldSimple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Default="003555B1">
    <w:pPr>
      <w:pStyle w:val="af8"/>
    </w:pPr>
    <w:r>
      <w:t xml:space="preserve">страница </w:t>
    </w:r>
    <w:fldSimple w:instr=" PAGE \* MERGEFORMAT ">
      <w:r w:rsidR="00E617EC">
        <w:rPr>
          <w:noProof/>
        </w:rPr>
        <w:t>1</w:t>
      </w:r>
    </w:fldSimple>
    <w:r>
      <w:t xml:space="preserve"> из </w:t>
    </w:r>
    <w:fldSimple w:instr=" SECTIONPAGES ">
      <w:r w:rsidR="00E617E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490" w:rsidRDefault="00D41490">
      <w:pPr>
        <w:spacing w:before="0" w:after="0" w:line="240" w:lineRule="auto"/>
      </w:pPr>
      <w:r>
        <w:separator/>
      </w:r>
    </w:p>
  </w:footnote>
  <w:footnote w:type="continuationSeparator" w:id="1">
    <w:p w:rsidR="00D41490" w:rsidRDefault="00D4149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Default="003555B1">
    <w:pPr>
      <w:pStyle w:val="af6"/>
    </w:pPr>
    <w:r>
      <w:t>Приказ об утверждении Учетной политики для целей бюджетного учета</w:t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Pr="005A32E3" w:rsidRDefault="003555B1" w:rsidP="005A32E3">
    <w:pPr>
      <w:pStyle w:val="a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Pr="00CB4307" w:rsidRDefault="003555B1" w:rsidP="00CB4307">
    <w:pPr>
      <w:pStyle w:val="af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B1" w:rsidRDefault="003555B1">
    <w:pPr>
      <w:pStyle w:val="af6"/>
    </w:pPr>
    <w:r>
      <w:t>Порядок оформления документов о вручении ценных подарков (сувенирной продукции) и их учета</w:t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9215" w:firstLine="0"/>
      </w:pPr>
    </w:lvl>
  </w:abstractNum>
  <w:abstractNum w:abstractNumId="1">
    <w:nsid w:val="43CE78C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2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3">
    <w:nsid w:val="4F3F770A"/>
    <w:multiLevelType w:val="multilevel"/>
    <w:tmpl w:val="434C0EDA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  <w:sz w:val="28"/>
        <w:szCs w:val="28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4">
    <w:nsid w:val="5BA22803"/>
    <w:multiLevelType w:val="multilevel"/>
    <w:tmpl w:val="DB82C32E"/>
    <w:lvl w:ilvl="0">
      <w:start w:val="1"/>
      <w:numFmt w:val="decimal"/>
      <w:lvlText w:val="%1."/>
      <w:lvlJc w:val="left"/>
      <w:pPr>
        <w:ind w:left="842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</w:num>
  <w:num w:numId="20">
    <w:abstractNumId w:val="4"/>
  </w:num>
  <w:num w:numId="21">
    <w:abstractNumId w:val="3"/>
    <w:lvlOverride w:ilvl="0">
      <w:startOverride w:val="2"/>
    </w:lvlOverride>
    <w:lvlOverride w:ilvl="1">
      <w:startOverride w:val="6"/>
    </w:lvlOverride>
  </w:num>
  <w:num w:numId="22">
    <w:abstractNumId w:val="3"/>
    <w:lvlOverride w:ilvl="0">
      <w:startOverride w:val="2"/>
    </w:lvlOverride>
    <w:lvlOverride w:ilvl="1">
      <w:startOverride w:val="8"/>
    </w:lvlOverride>
  </w:num>
  <w:num w:numId="23">
    <w:abstractNumId w:val="1"/>
    <w:lvlOverride w:ilvl="0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SortMethod w:val="00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73730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C23FA7"/>
    <w:rsid w:val="00031E60"/>
    <w:rsid w:val="00051CEE"/>
    <w:rsid w:val="000679B8"/>
    <w:rsid w:val="00096286"/>
    <w:rsid w:val="00097318"/>
    <w:rsid w:val="000A07BF"/>
    <w:rsid w:val="000A283D"/>
    <w:rsid w:val="000A67B8"/>
    <w:rsid w:val="000C0560"/>
    <w:rsid w:val="000C5543"/>
    <w:rsid w:val="000C7192"/>
    <w:rsid w:val="000E5C6C"/>
    <w:rsid w:val="0011280B"/>
    <w:rsid w:val="0012272C"/>
    <w:rsid w:val="0012373A"/>
    <w:rsid w:val="0013116A"/>
    <w:rsid w:val="0016730E"/>
    <w:rsid w:val="001760F4"/>
    <w:rsid w:val="001B00FB"/>
    <w:rsid w:val="001B3167"/>
    <w:rsid w:val="001B380B"/>
    <w:rsid w:val="001D5D6C"/>
    <w:rsid w:val="001D5DA9"/>
    <w:rsid w:val="001F358B"/>
    <w:rsid w:val="00213591"/>
    <w:rsid w:val="00227C08"/>
    <w:rsid w:val="00242154"/>
    <w:rsid w:val="002477B1"/>
    <w:rsid w:val="00266DD8"/>
    <w:rsid w:val="0029098F"/>
    <w:rsid w:val="002A1A2E"/>
    <w:rsid w:val="002C144E"/>
    <w:rsid w:val="002E2F52"/>
    <w:rsid w:val="002F2850"/>
    <w:rsid w:val="002F62EC"/>
    <w:rsid w:val="00320D57"/>
    <w:rsid w:val="00322835"/>
    <w:rsid w:val="00332D41"/>
    <w:rsid w:val="00350738"/>
    <w:rsid w:val="00354E48"/>
    <w:rsid w:val="003555B1"/>
    <w:rsid w:val="0037350C"/>
    <w:rsid w:val="00374CC9"/>
    <w:rsid w:val="00385A41"/>
    <w:rsid w:val="003D20EB"/>
    <w:rsid w:val="003D53C8"/>
    <w:rsid w:val="003E45CB"/>
    <w:rsid w:val="004015DF"/>
    <w:rsid w:val="004046BE"/>
    <w:rsid w:val="00405A19"/>
    <w:rsid w:val="0041413C"/>
    <w:rsid w:val="0043205B"/>
    <w:rsid w:val="00437448"/>
    <w:rsid w:val="00440213"/>
    <w:rsid w:val="00443584"/>
    <w:rsid w:val="00470532"/>
    <w:rsid w:val="00472C72"/>
    <w:rsid w:val="00475365"/>
    <w:rsid w:val="0048469B"/>
    <w:rsid w:val="00487901"/>
    <w:rsid w:val="004A3698"/>
    <w:rsid w:val="004B7F77"/>
    <w:rsid w:val="004C4462"/>
    <w:rsid w:val="004D12F0"/>
    <w:rsid w:val="004E03B0"/>
    <w:rsid w:val="0050086E"/>
    <w:rsid w:val="00521298"/>
    <w:rsid w:val="00544243"/>
    <w:rsid w:val="005463F8"/>
    <w:rsid w:val="00575856"/>
    <w:rsid w:val="005867C5"/>
    <w:rsid w:val="0059308E"/>
    <w:rsid w:val="005A32E3"/>
    <w:rsid w:val="005A74D8"/>
    <w:rsid w:val="005B2CD4"/>
    <w:rsid w:val="005B655A"/>
    <w:rsid w:val="005C30C5"/>
    <w:rsid w:val="005D3E2F"/>
    <w:rsid w:val="006071FF"/>
    <w:rsid w:val="00610159"/>
    <w:rsid w:val="00611031"/>
    <w:rsid w:val="006128D2"/>
    <w:rsid w:val="00613731"/>
    <w:rsid w:val="00650F1C"/>
    <w:rsid w:val="006601BD"/>
    <w:rsid w:val="006768BA"/>
    <w:rsid w:val="00696233"/>
    <w:rsid w:val="006D6018"/>
    <w:rsid w:val="006E2EF5"/>
    <w:rsid w:val="00706797"/>
    <w:rsid w:val="007344F2"/>
    <w:rsid w:val="00737B51"/>
    <w:rsid w:val="00776CAD"/>
    <w:rsid w:val="007815A3"/>
    <w:rsid w:val="007B042E"/>
    <w:rsid w:val="007C5746"/>
    <w:rsid w:val="007F0430"/>
    <w:rsid w:val="00806A1D"/>
    <w:rsid w:val="00816E2E"/>
    <w:rsid w:val="008205AD"/>
    <w:rsid w:val="00826241"/>
    <w:rsid w:val="00843BEB"/>
    <w:rsid w:val="008578C9"/>
    <w:rsid w:val="0087206A"/>
    <w:rsid w:val="00887FF1"/>
    <w:rsid w:val="008A0C37"/>
    <w:rsid w:val="008B00E8"/>
    <w:rsid w:val="008B2A70"/>
    <w:rsid w:val="008B706D"/>
    <w:rsid w:val="008C7386"/>
    <w:rsid w:val="008C7D8F"/>
    <w:rsid w:val="00994AE5"/>
    <w:rsid w:val="009A40CE"/>
    <w:rsid w:val="009B1A4D"/>
    <w:rsid w:val="009D022C"/>
    <w:rsid w:val="009E3A8C"/>
    <w:rsid w:val="009E627D"/>
    <w:rsid w:val="00A02571"/>
    <w:rsid w:val="00A02E5E"/>
    <w:rsid w:val="00A14A2D"/>
    <w:rsid w:val="00A15BED"/>
    <w:rsid w:val="00A24714"/>
    <w:rsid w:val="00A25DBD"/>
    <w:rsid w:val="00A2789E"/>
    <w:rsid w:val="00A433A9"/>
    <w:rsid w:val="00A512B9"/>
    <w:rsid w:val="00A56235"/>
    <w:rsid w:val="00A5632C"/>
    <w:rsid w:val="00A630A9"/>
    <w:rsid w:val="00A754AF"/>
    <w:rsid w:val="00A86ED4"/>
    <w:rsid w:val="00AA3622"/>
    <w:rsid w:val="00AA54CD"/>
    <w:rsid w:val="00AB1262"/>
    <w:rsid w:val="00AD2296"/>
    <w:rsid w:val="00AD3346"/>
    <w:rsid w:val="00AD4007"/>
    <w:rsid w:val="00B017E5"/>
    <w:rsid w:val="00B17C13"/>
    <w:rsid w:val="00B46B0C"/>
    <w:rsid w:val="00B554F3"/>
    <w:rsid w:val="00B85D7A"/>
    <w:rsid w:val="00BB2E72"/>
    <w:rsid w:val="00BF1229"/>
    <w:rsid w:val="00BF2D8C"/>
    <w:rsid w:val="00BF4846"/>
    <w:rsid w:val="00C17CA8"/>
    <w:rsid w:val="00C17ECE"/>
    <w:rsid w:val="00C23FA7"/>
    <w:rsid w:val="00C264B0"/>
    <w:rsid w:val="00C36484"/>
    <w:rsid w:val="00C770E1"/>
    <w:rsid w:val="00C77396"/>
    <w:rsid w:val="00C82DFF"/>
    <w:rsid w:val="00C84B79"/>
    <w:rsid w:val="00C97788"/>
    <w:rsid w:val="00CA15E5"/>
    <w:rsid w:val="00CB0C88"/>
    <w:rsid w:val="00CB4307"/>
    <w:rsid w:val="00CD5DE9"/>
    <w:rsid w:val="00CD76DE"/>
    <w:rsid w:val="00D07673"/>
    <w:rsid w:val="00D133A4"/>
    <w:rsid w:val="00D153BE"/>
    <w:rsid w:val="00D25E4F"/>
    <w:rsid w:val="00D342CF"/>
    <w:rsid w:val="00D41490"/>
    <w:rsid w:val="00D615C4"/>
    <w:rsid w:val="00D70CDC"/>
    <w:rsid w:val="00D7543D"/>
    <w:rsid w:val="00DA5307"/>
    <w:rsid w:val="00DB7275"/>
    <w:rsid w:val="00DD09FF"/>
    <w:rsid w:val="00DD4903"/>
    <w:rsid w:val="00DF5CB0"/>
    <w:rsid w:val="00E13D15"/>
    <w:rsid w:val="00E258F1"/>
    <w:rsid w:val="00E617EC"/>
    <w:rsid w:val="00E653B5"/>
    <w:rsid w:val="00E6744B"/>
    <w:rsid w:val="00E71229"/>
    <w:rsid w:val="00E72C0B"/>
    <w:rsid w:val="00E84259"/>
    <w:rsid w:val="00E970EB"/>
    <w:rsid w:val="00EA781F"/>
    <w:rsid w:val="00EC0E94"/>
    <w:rsid w:val="00EC28EA"/>
    <w:rsid w:val="00EE4AC5"/>
    <w:rsid w:val="00EE5FFC"/>
    <w:rsid w:val="00EF4D2B"/>
    <w:rsid w:val="00F05B66"/>
    <w:rsid w:val="00F22341"/>
    <w:rsid w:val="00F33D29"/>
    <w:rsid w:val="00F368CB"/>
    <w:rsid w:val="00F76739"/>
    <w:rsid w:val="00F83056"/>
    <w:rsid w:val="00FA2CEB"/>
    <w:rsid w:val="00FB180A"/>
    <w:rsid w:val="00FB307A"/>
    <w:rsid w:val="00FF0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semiHidden="0" w:uiPriority="0" w:unhideWhenUsed="0" w:qFormat="1"/>
    <w:lsdException w:name="caption" w:semiHidden="0" w:uiPriority="35" w:unhideWhenUsed="0" w:qFormat="1"/>
    <w:lsdException w:name="footnote reference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link w:val="10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sz w:val="22"/>
      <w:szCs w:val="22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sz w:val="22"/>
      <w:szCs w:val="22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sz w:val="22"/>
      <w:szCs w:val="22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sz w:val="22"/>
      <w:szCs w:val="22"/>
    </w:rPr>
  </w:style>
  <w:style w:type="character" w:customStyle="1" w:styleId="50">
    <w:name w:val="Заголовок 5 Знак"/>
    <w:basedOn w:val="a0"/>
    <w:link w:val="heading5normal"/>
    <w:uiPriority w:val="9"/>
    <w:rsid w:val="002C64AF"/>
    <w:rPr>
      <w:sz w:val="22"/>
      <w:szCs w:val="22"/>
    </w:rPr>
  </w:style>
  <w:style w:type="character" w:customStyle="1" w:styleId="60">
    <w:name w:val="Заголовок 6 Знак"/>
    <w:basedOn w:val="a0"/>
    <w:link w:val="heading6normal"/>
    <w:uiPriority w:val="9"/>
    <w:rsid w:val="0098229F"/>
    <w:rPr>
      <w:sz w:val="22"/>
      <w:szCs w:val="22"/>
    </w:rPr>
  </w:style>
  <w:style w:type="character" w:customStyle="1" w:styleId="70">
    <w:name w:val="Заголовок 7 Знак"/>
    <w:basedOn w:val="a0"/>
    <w:link w:val="heading7normal"/>
    <w:uiPriority w:val="9"/>
    <w:rsid w:val="0098229F"/>
    <w:rPr>
      <w:sz w:val="22"/>
      <w:szCs w:val="22"/>
    </w:rPr>
  </w:style>
  <w:style w:type="character" w:customStyle="1" w:styleId="80">
    <w:name w:val="Заголовок 8 Знак"/>
    <w:basedOn w:val="a0"/>
    <w:link w:val="heading8normal"/>
    <w:uiPriority w:val="9"/>
    <w:rsid w:val="0098229F"/>
    <w:rPr>
      <w:sz w:val="22"/>
      <w:szCs w:val="22"/>
    </w:rPr>
  </w:style>
  <w:style w:type="character" w:customStyle="1" w:styleId="90">
    <w:name w:val="Заголовок 9 Знак"/>
    <w:basedOn w:val="a0"/>
    <w:link w:val="heading9normal"/>
    <w:uiPriority w:val="9"/>
    <w:rsid w:val="0098229F"/>
    <w:rPr>
      <w:sz w:val="22"/>
      <w:szCs w:val="22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11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link w:val="12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link w:val="a4"/>
    <w:rsid w:val="00F06394"/>
    <w:pPr>
      <w:spacing w:line="216" w:lineRule="auto"/>
    </w:pPr>
    <w:rPr>
      <w:sz w:val="20"/>
      <w:szCs w:val="20"/>
    </w:rPr>
  </w:style>
  <w:style w:type="paragraph" w:customStyle="1" w:styleId="11">
    <w:name w:val="Название Знак1"/>
    <w:aliases w:val="Текст сноски Знак Знак1"/>
    <w:basedOn w:val="ab"/>
    <w:link w:val="a4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sid w:val="005867C5"/>
    <w:rPr>
      <w:color w:val="0000FF"/>
      <w:u w:val="single"/>
    </w:rPr>
  </w:style>
  <w:style w:type="paragraph" w:styleId="afd">
    <w:name w:val="Balloon Text"/>
    <w:basedOn w:val="a"/>
    <w:link w:val="afe"/>
    <w:semiHidden/>
    <w:unhideWhenUsed/>
    <w:rsid w:val="0037350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37350C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37350C"/>
  </w:style>
  <w:style w:type="character" w:customStyle="1" w:styleId="attach-text">
    <w:name w:val="attach-text"/>
    <w:rsid w:val="0037350C"/>
  </w:style>
  <w:style w:type="paragraph" w:styleId="aff">
    <w:name w:val="Normal (Web)"/>
    <w:basedOn w:val="a"/>
    <w:uiPriority w:val="99"/>
    <w:unhideWhenUsed/>
    <w:rsid w:val="0037350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rsid w:val="0037350C"/>
  </w:style>
  <w:style w:type="paragraph" w:styleId="HTML">
    <w:name w:val="HTML Preformatted"/>
    <w:basedOn w:val="a"/>
    <w:link w:val="HTML0"/>
    <w:uiPriority w:val="99"/>
    <w:semiHidden/>
    <w:unhideWhenUsed/>
    <w:rsid w:val="00373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7350C"/>
    <w:rPr>
      <w:rFonts w:ascii="Courier New" w:hAnsi="Courier New" w:cs="Courier New"/>
    </w:rPr>
  </w:style>
  <w:style w:type="character" w:customStyle="1" w:styleId="fill">
    <w:name w:val="fill"/>
    <w:rsid w:val="0037350C"/>
  </w:style>
  <w:style w:type="character" w:customStyle="1" w:styleId="sfwc">
    <w:name w:val="sfwc"/>
    <w:rsid w:val="0037350C"/>
  </w:style>
  <w:style w:type="paragraph" w:customStyle="1" w:styleId="ConsPlusNormal">
    <w:name w:val="ConsPlusNormal"/>
    <w:rsid w:val="003735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4">
    <w:name w:val="Сетка таблицы1"/>
    <w:basedOn w:val="a1"/>
    <w:next w:val="aff0"/>
    <w:uiPriority w:val="59"/>
    <w:rsid w:val="0037350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0">
    <w:name w:val="Table Grid"/>
    <w:basedOn w:val="a1"/>
    <w:uiPriority w:val="59"/>
    <w:rsid w:val="00373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37350C"/>
    <w:pPr>
      <w:spacing w:before="0" w:line="240" w:lineRule="auto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7350C"/>
    <w:rPr>
      <w:sz w:val="16"/>
      <w:szCs w:val="16"/>
    </w:rPr>
  </w:style>
  <w:style w:type="numbering" w:customStyle="1" w:styleId="23">
    <w:name w:val="Нет списка2"/>
    <w:next w:val="a2"/>
    <w:uiPriority w:val="99"/>
    <w:semiHidden/>
    <w:unhideWhenUsed/>
    <w:rsid w:val="0037350C"/>
  </w:style>
  <w:style w:type="paragraph" w:customStyle="1" w:styleId="ConsPlusNonformat">
    <w:name w:val="ConsPlusNonformat"/>
    <w:uiPriority w:val="99"/>
    <w:rsid w:val="0037350C"/>
    <w:pPr>
      <w:autoSpaceDE w:val="0"/>
      <w:autoSpaceDN w:val="0"/>
      <w:adjustRightInd w:val="0"/>
    </w:pPr>
    <w:rPr>
      <w:rFonts w:ascii="Courier New" w:hAnsi="Courier New" w:cs="Courier New"/>
    </w:rPr>
  </w:style>
  <w:style w:type="numbering" w:customStyle="1" w:styleId="33">
    <w:name w:val="Нет списка3"/>
    <w:next w:val="a2"/>
    <w:uiPriority w:val="99"/>
    <w:semiHidden/>
    <w:rsid w:val="0037350C"/>
  </w:style>
  <w:style w:type="paragraph" w:styleId="aff1">
    <w:name w:val="Body Text Indent"/>
    <w:basedOn w:val="a"/>
    <w:link w:val="aff2"/>
    <w:rsid w:val="0037350C"/>
    <w:pPr>
      <w:spacing w:before="0" w:after="0" w:line="240" w:lineRule="auto"/>
      <w:ind w:left="60" w:firstLine="0"/>
      <w:jc w:val="left"/>
    </w:pPr>
    <w:rPr>
      <w:b/>
      <w:sz w:val="24"/>
      <w:szCs w:val="20"/>
    </w:rPr>
  </w:style>
  <w:style w:type="character" w:customStyle="1" w:styleId="aff2">
    <w:name w:val="Основной текст с отступом Знак"/>
    <w:basedOn w:val="a0"/>
    <w:link w:val="aff1"/>
    <w:rsid w:val="0037350C"/>
    <w:rPr>
      <w:b/>
      <w:sz w:val="24"/>
    </w:rPr>
  </w:style>
  <w:style w:type="character" w:styleId="aff3">
    <w:name w:val="page number"/>
    <w:rsid w:val="0037350C"/>
  </w:style>
  <w:style w:type="paragraph" w:styleId="24">
    <w:name w:val="Body Text Indent 2"/>
    <w:basedOn w:val="a"/>
    <w:link w:val="25"/>
    <w:rsid w:val="0037350C"/>
    <w:pPr>
      <w:spacing w:before="0" w:after="0" w:line="240" w:lineRule="auto"/>
      <w:ind w:left="60" w:firstLine="0"/>
      <w:jc w:val="left"/>
    </w:pPr>
    <w:rPr>
      <w:sz w:val="24"/>
      <w:szCs w:val="20"/>
    </w:rPr>
  </w:style>
  <w:style w:type="character" w:customStyle="1" w:styleId="25">
    <w:name w:val="Основной текст с отступом 2 Знак"/>
    <w:basedOn w:val="a0"/>
    <w:link w:val="24"/>
    <w:rsid w:val="0037350C"/>
    <w:rPr>
      <w:sz w:val="24"/>
    </w:rPr>
  </w:style>
  <w:style w:type="paragraph" w:styleId="15">
    <w:name w:val="toc 1"/>
    <w:basedOn w:val="a"/>
    <w:next w:val="a"/>
    <w:autoRedefine/>
    <w:uiPriority w:val="39"/>
    <w:rsid w:val="0037350C"/>
    <w:pPr>
      <w:tabs>
        <w:tab w:val="left" w:pos="400"/>
        <w:tab w:val="right" w:leader="dot" w:pos="9344"/>
      </w:tabs>
      <w:spacing w:before="240" w:line="240" w:lineRule="auto"/>
      <w:ind w:firstLine="0"/>
      <w:jc w:val="left"/>
    </w:pPr>
    <w:rPr>
      <w:b/>
      <w:bCs/>
      <w:noProof/>
      <w:sz w:val="24"/>
      <w:szCs w:val="24"/>
    </w:rPr>
  </w:style>
  <w:style w:type="paragraph" w:styleId="26">
    <w:name w:val="toc 2"/>
    <w:basedOn w:val="a"/>
    <w:next w:val="a"/>
    <w:autoRedefine/>
    <w:uiPriority w:val="39"/>
    <w:rsid w:val="0037350C"/>
    <w:pPr>
      <w:tabs>
        <w:tab w:val="left" w:pos="800"/>
        <w:tab w:val="right" w:leader="dot" w:pos="9344"/>
      </w:tabs>
      <w:spacing w:after="0" w:line="240" w:lineRule="auto"/>
      <w:ind w:left="200" w:hanging="200"/>
      <w:jc w:val="left"/>
    </w:pPr>
    <w:rPr>
      <w:iCs/>
      <w:noProof/>
      <w:sz w:val="20"/>
      <w:szCs w:val="20"/>
    </w:rPr>
  </w:style>
  <w:style w:type="paragraph" w:styleId="34">
    <w:name w:val="toc 3"/>
    <w:basedOn w:val="a"/>
    <w:next w:val="a"/>
    <w:autoRedefine/>
    <w:uiPriority w:val="39"/>
    <w:rsid w:val="0037350C"/>
    <w:pPr>
      <w:spacing w:before="0" w:after="0" w:line="240" w:lineRule="auto"/>
      <w:ind w:left="400" w:firstLine="0"/>
      <w:jc w:val="left"/>
    </w:pPr>
    <w:rPr>
      <w:sz w:val="20"/>
      <w:szCs w:val="20"/>
    </w:rPr>
  </w:style>
  <w:style w:type="paragraph" w:styleId="41">
    <w:name w:val="toc 4"/>
    <w:basedOn w:val="a"/>
    <w:next w:val="a"/>
    <w:autoRedefine/>
    <w:semiHidden/>
    <w:rsid w:val="0037350C"/>
    <w:pPr>
      <w:spacing w:before="0" w:after="0" w:line="240" w:lineRule="auto"/>
      <w:ind w:left="600" w:firstLine="0"/>
      <w:jc w:val="left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37350C"/>
    <w:pPr>
      <w:spacing w:before="0" w:after="0" w:line="240" w:lineRule="auto"/>
      <w:ind w:left="800" w:firstLine="0"/>
      <w:jc w:val="left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37350C"/>
    <w:pPr>
      <w:spacing w:before="0" w:after="0" w:line="240" w:lineRule="auto"/>
      <w:ind w:left="1000" w:firstLine="0"/>
      <w:jc w:val="left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37350C"/>
    <w:pPr>
      <w:spacing w:before="0" w:after="0" w:line="240" w:lineRule="auto"/>
      <w:ind w:left="1200" w:firstLine="0"/>
      <w:jc w:val="left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37350C"/>
    <w:pPr>
      <w:spacing w:before="0" w:after="0" w:line="240" w:lineRule="auto"/>
      <w:ind w:left="1400" w:firstLine="0"/>
      <w:jc w:val="left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37350C"/>
    <w:pPr>
      <w:spacing w:before="0" w:after="0" w:line="240" w:lineRule="auto"/>
      <w:ind w:left="1600" w:firstLine="0"/>
      <w:jc w:val="left"/>
    </w:pPr>
    <w:rPr>
      <w:sz w:val="20"/>
      <w:szCs w:val="20"/>
    </w:rPr>
  </w:style>
  <w:style w:type="table" w:customStyle="1" w:styleId="27">
    <w:name w:val="Сетка таблицы2"/>
    <w:basedOn w:val="a1"/>
    <w:next w:val="aff0"/>
    <w:rsid w:val="003735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topleveltext">
    <w:name w:val="formattext topleveltext"/>
    <w:basedOn w:val="a"/>
    <w:rsid w:val="0037350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37350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PlusCell">
    <w:name w:val="ConsPlusCell"/>
    <w:rsid w:val="0037350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6">
    <w:name w:val="Абзац списка1"/>
    <w:basedOn w:val="a"/>
    <w:rsid w:val="0037350C"/>
    <w:pPr>
      <w:spacing w:before="0" w:after="200"/>
      <w:ind w:left="720" w:firstLine="0"/>
      <w:contextualSpacing/>
      <w:jc w:val="left"/>
    </w:pPr>
    <w:rPr>
      <w:rFonts w:ascii="Calibri" w:hAnsi="Calibri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37350C"/>
  </w:style>
  <w:style w:type="numbering" w:customStyle="1" w:styleId="111">
    <w:name w:val="Нет списка111"/>
    <w:next w:val="a2"/>
    <w:uiPriority w:val="99"/>
    <w:semiHidden/>
    <w:unhideWhenUsed/>
    <w:rsid w:val="0037350C"/>
  </w:style>
  <w:style w:type="character" w:styleId="aff4">
    <w:name w:val="FollowedHyperlink"/>
    <w:uiPriority w:val="99"/>
    <w:unhideWhenUsed/>
    <w:rsid w:val="0037350C"/>
    <w:rPr>
      <w:color w:val="800080"/>
      <w:u w:val="single"/>
    </w:rPr>
  </w:style>
  <w:style w:type="paragraph" w:customStyle="1" w:styleId="ConsPlusTitle">
    <w:name w:val="ConsPlusTitle"/>
    <w:rsid w:val="0037350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customStyle="1" w:styleId="35">
    <w:name w:val="Сетка таблицы3"/>
    <w:basedOn w:val="a1"/>
    <w:next w:val="aff0"/>
    <w:uiPriority w:val="59"/>
    <w:rsid w:val="0037350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Стиль2"/>
    <w:basedOn w:val="a"/>
    <w:link w:val="29"/>
    <w:qFormat/>
    <w:rsid w:val="0037350C"/>
    <w:pPr>
      <w:autoSpaceDE w:val="0"/>
      <w:autoSpaceDN w:val="0"/>
      <w:adjustRightInd w:val="0"/>
      <w:spacing w:before="0" w:after="0"/>
      <w:ind w:firstLine="540"/>
    </w:pPr>
    <w:rPr>
      <w:rFonts w:ascii="Cambria" w:hAnsi="Cambria"/>
      <w:sz w:val="24"/>
      <w:szCs w:val="24"/>
    </w:rPr>
  </w:style>
  <w:style w:type="character" w:customStyle="1" w:styleId="29">
    <w:name w:val="Стиль2 Знак"/>
    <w:link w:val="28"/>
    <w:rsid w:val="0037350C"/>
    <w:rPr>
      <w:rFonts w:ascii="Cambria" w:hAnsi="Cambria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37350C"/>
  </w:style>
  <w:style w:type="numbering" w:customStyle="1" w:styleId="120">
    <w:name w:val="Нет списка12"/>
    <w:next w:val="a2"/>
    <w:uiPriority w:val="99"/>
    <w:semiHidden/>
    <w:unhideWhenUsed/>
    <w:rsid w:val="0037350C"/>
  </w:style>
  <w:style w:type="character" w:customStyle="1" w:styleId="12">
    <w:name w:val="Текст сноски Знак1"/>
    <w:basedOn w:val="a0"/>
    <w:link w:val="afb"/>
    <w:rsid w:val="0037350C"/>
  </w:style>
  <w:style w:type="numbering" w:customStyle="1" w:styleId="112">
    <w:name w:val="Нет списка112"/>
    <w:next w:val="a2"/>
    <w:uiPriority w:val="99"/>
    <w:semiHidden/>
    <w:unhideWhenUsed/>
    <w:rsid w:val="0037350C"/>
  </w:style>
  <w:style w:type="table" w:customStyle="1" w:styleId="113">
    <w:name w:val="Сетка таблицы11"/>
    <w:basedOn w:val="a1"/>
    <w:next w:val="aff0"/>
    <w:uiPriority w:val="59"/>
    <w:rsid w:val="0037350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0"/>
    <w:uiPriority w:val="59"/>
    <w:rsid w:val="00373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37350C"/>
  </w:style>
  <w:style w:type="numbering" w:customStyle="1" w:styleId="310">
    <w:name w:val="Нет списка31"/>
    <w:next w:val="a2"/>
    <w:uiPriority w:val="99"/>
    <w:semiHidden/>
    <w:rsid w:val="0037350C"/>
  </w:style>
  <w:style w:type="table" w:customStyle="1" w:styleId="211">
    <w:name w:val="Сетка таблицы21"/>
    <w:basedOn w:val="a1"/>
    <w:next w:val="aff0"/>
    <w:rsid w:val="003735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37350C"/>
  </w:style>
  <w:style w:type="numbering" w:customStyle="1" w:styleId="11111">
    <w:name w:val="Нет списка11111"/>
    <w:next w:val="a2"/>
    <w:uiPriority w:val="99"/>
    <w:semiHidden/>
    <w:unhideWhenUsed/>
    <w:rsid w:val="0037350C"/>
  </w:style>
  <w:style w:type="table" w:customStyle="1" w:styleId="311">
    <w:name w:val="Сетка таблицы31"/>
    <w:basedOn w:val="a1"/>
    <w:next w:val="aff0"/>
    <w:uiPriority w:val="59"/>
    <w:rsid w:val="0037350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D8161AA42813FF2C5CEF20345109A18045E915A4D486592BF0D91A3DD55F1698951AD87C989255BD5FBE092C10199654393C4422B6702763792395C7428D495D28D04d5R3M" TargetMode="External"/><Relationship Id="rId21" Type="http://schemas.openxmlformats.org/officeDocument/2006/relationships/hyperlink" Target="consultantplus://offline/ref=9D8161AA42813FF2C5CEF20345109A18045E915A4D486592BF0D91A3DD55F1698951AD87C989255BD5FBE893C30798654393C4422B6702763792395C742FD69E8FDD4C4BBB23d1R3M" TargetMode="External"/><Relationship Id="rId42" Type="http://schemas.openxmlformats.org/officeDocument/2006/relationships/hyperlink" Target="consultantplus://offline/ref=9D8161AA42813FF2C5CEF20345109A18045E915A4D486592BF0D91A3DD55F1698951AD87C989255BD5FBE092C10199654393C4422B6702763792395C742FD69D86DB4C4BBB23d1R3M" TargetMode="External"/><Relationship Id="rId63" Type="http://schemas.openxmlformats.org/officeDocument/2006/relationships/hyperlink" Target="consultantplus://offline/ref=9D8161AA42813FF2C5CEF20345109A18045E915A4D486592BF0D91A3DD55F1698951AD87C989255BD5FBE893C30799654393C4422B6702763792395C742FD69E89DE4C4BBB23d1R3M" TargetMode="External"/><Relationship Id="rId84" Type="http://schemas.openxmlformats.org/officeDocument/2006/relationships/hyperlink" Target="consultantplus://offline/ref=9D8161AA42813FF2C5CEF20345109A18045E915A4D486592BF0D91A3DD55F1698951AD87C989255BD5FBE893C30799654393C4422B6702763792395C742FD69E87DB4C4BBB23d1R3M" TargetMode="External"/><Relationship Id="rId138" Type="http://schemas.openxmlformats.org/officeDocument/2006/relationships/hyperlink" Target="consultantplus://offline/ref=9D8161AA42813FF2C5CEF20345109A18045E915A4D486592BF0D91A3DD55F1698951AD87C989255BD5FAEF93CB0598654393C4422B6702763792395C742ED79C8FD71346AE355AB825E8254135C801E4C3A6B107E1d6RBM" TargetMode="External"/><Relationship Id="rId159" Type="http://schemas.openxmlformats.org/officeDocument/2006/relationships/hyperlink" Target="consultantplus://offline/ref=9D8161AA42813FF2C5CEF20345109A18045E915A4D486592BF0D91A3DD55F1698951AD87C989255BD5FBE092C10199654393C4422B6702763792395C7728DE95D28D04d5R3M" TargetMode="External"/><Relationship Id="rId170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91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205" Type="http://schemas.openxmlformats.org/officeDocument/2006/relationships/hyperlink" Target="consultantplus://offline/ref=9D8161AA42813FF2C5CEF20345109A18045E915A4D486592BF0D91A3DD55F1698951AD87C989255BD5FBE092C10199654393C4422B6702763792395C742FD49D88DC4C43BB2402B727F63A412BD403E6C2A5E60AF36CdFRFM" TargetMode="External"/><Relationship Id="rId226" Type="http://schemas.openxmlformats.org/officeDocument/2006/relationships/footer" Target="footer2.xml"/><Relationship Id="rId107" Type="http://schemas.openxmlformats.org/officeDocument/2006/relationships/hyperlink" Target="consultantplus://offline/ref=9D8161AA42813FF2C5CEF20345109A18045E915A4D486592BF0D91A3DD55F1698951AD87C989255BD5FBE893C30491654393C4422B6702763792395C742FD69E89DB4C4BBB23d1R3M" TargetMode="External"/><Relationship Id="rId11" Type="http://schemas.openxmlformats.org/officeDocument/2006/relationships/hyperlink" Target="consultantplus://offline/ref=9D8161AA42813FF2C5CEF20345109A18045E915A4D486592BF0D91A3DD55F1698951AD87C989255BD5FBE092C60399654393C4422B6702763792395C742FD69E8EDE4C4BBB23d1R3M" TargetMode="External"/><Relationship Id="rId32" Type="http://schemas.openxmlformats.org/officeDocument/2006/relationships/hyperlink" Target="consultantplus://offline/ref=9D8161AA42813FF2C5CEF20345109A18045E915A4D486592BF0D91A3DD55F1698951AD87C989255BD5FBE09DC5059F654393C4422B6702763792395C742FD69E8FDD4C43BB2402B726F43A412BD403E6C2A4E60AF36CdFRFM" TargetMode="External"/><Relationship Id="rId53" Type="http://schemas.openxmlformats.org/officeDocument/2006/relationships/hyperlink" Target="consultantplus://offline/ref=9D8161AA42813FF2C5CEF20345109A18045E915A4D486592BF0D91A3DD55F1698951AD87C989255BD5FAED90C30191654393C4422B6702763792395C742FD69E8FDD4C43BB2402B724F73A4029D403E6C1ADE60AF36CdFRFM" TargetMode="External"/><Relationship Id="rId74" Type="http://schemas.openxmlformats.org/officeDocument/2006/relationships/hyperlink" Target="consultantplus://offline/ref=9D8161AA42813FF2C5CEF20345109A18045E915A4D486592BF0D91A3DD55F1698951AD87C989255BD5FAE996C40691654393C4422B6702763792395C742FD69F8EDA4C4BBB23d1R3M" TargetMode="External"/><Relationship Id="rId128" Type="http://schemas.openxmlformats.org/officeDocument/2006/relationships/hyperlink" Target="consultantplus://offline/ref=9D8161AA42813FF2C5CEF20345109A18045E915A4D486592BF0D91A3DD55F1698951AD87C989255BD5FAEA9CC60491654393C4422B6702763792395C742FD69E8CD54C43BB2402B726F13A402CD403E6C1ADE60AF36CdFRFM" TargetMode="External"/><Relationship Id="rId149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consultantplus://offline/ref=9D8161AA42813FF2C5CEF20345109A18045E915A4D486592BF0D91A3DD55F1698951AD87C989255BD5FBE190C6009D654393C4422B6702763792395C7027DDCADF98121AE86149BB26E826402AC30ABA92EEdAR9M" TargetMode="External"/><Relationship Id="rId160" Type="http://schemas.openxmlformats.org/officeDocument/2006/relationships/hyperlink" Target="consultantplus://offline/ref=9D8161AA42813FF2C5CEF20345109A18045E915A4D486592BF0D91A3DD55F1698951AD87C989255BD5FAE994C6039C654393C4422B6702763792395C742FD69E8CD54C43BB2402B724F13A4022D403E6C2A4E60AF36CdFRFM" TargetMode="External"/><Relationship Id="rId181" Type="http://schemas.openxmlformats.org/officeDocument/2006/relationships/hyperlink" Target="consultantplus://offline/ref=9D8161AA42813FF2C5CEF20345109A18045E915A4D486592BF0D91A3DD55F1698951AD87C989255BD5FBE893C30798654393C4422B6702763792395C742FD69E86DF4C4BBB23d1R3M" TargetMode="External"/><Relationship Id="rId216" Type="http://schemas.openxmlformats.org/officeDocument/2006/relationships/hyperlink" Target="consultantplus://offline/ref=B0D199B3D377BE1D1BAD851CBDADD5E8590A843C049A856D7CF982231EBFAADE58CB00657CBDB3A5D" TargetMode="External"/><Relationship Id="rId22" Type="http://schemas.openxmlformats.org/officeDocument/2006/relationships/hyperlink" Target="consultantplus://offline/ref=9D8161AA42813FF2C5CEF20345109A18045E915A4D486592BF0D91A3DD55F1698951AD87C989255BD5FBE893C30798654393C4422B6702763792395C742FD69E8FDD4C4BBB23d1R3M" TargetMode="External"/><Relationship Id="rId43" Type="http://schemas.openxmlformats.org/officeDocument/2006/relationships/hyperlink" Target="consultantplus://offline/ref=9D8161AA42813FF2C5CEF20345109A18045E915A4D486592BF0D91A3DD55F1698951AD87C989255BD5FBE092C60399654393C4422B6702763792395C742FD69E8FDF4C4BBB23d1R3M" TargetMode="External"/><Relationship Id="rId64" Type="http://schemas.openxmlformats.org/officeDocument/2006/relationships/hyperlink" Target="consultantplus://offline/ref=9D8161AA42813FF2C5CEF20345109A18045E915A4D486592BF0D91A3DD55F1698951AD87C989255BD5FBE09DC1019F654393C4422B6702763792395C742FD69E8AD44C4BBB23d1R3M" TargetMode="External"/><Relationship Id="rId118" Type="http://schemas.openxmlformats.org/officeDocument/2006/relationships/hyperlink" Target="consultantplus://offline/ref=9D8161AA42813FF2C5CEF20345109A18045E915A4D486592BF0D91A3DD55F1698951AD87C989255BD5FBE893C30491654393C4422B6702763792395C742FD69F8CDD4C4BBB23d1R3M" TargetMode="External"/><Relationship Id="rId139" Type="http://schemas.openxmlformats.org/officeDocument/2006/relationships/hyperlink" Target="consultantplus://offline/ref=9D8161AA42813FF2C5CEF20345109A18045E915A4D486592BF0D91A3DD55F1698951AD87C989255BD5FBE893C30799654393C4422B6702763792395C742FD69F8CDB4C4BBB23d1R3M" TargetMode="External"/><Relationship Id="rId80" Type="http://schemas.openxmlformats.org/officeDocument/2006/relationships/hyperlink" Target="consultantplus://offline/ref=9D8161AA42813FF2C5CEF20345109A18045E915A4D486592BF0D91A3DD55F1698951AD87C989255BD5FBE893C30799654393C4422B6702763792395C742FD69E87D84C4BBB23d1R3M" TargetMode="External"/><Relationship Id="rId85" Type="http://schemas.openxmlformats.org/officeDocument/2006/relationships/hyperlink" Target="consultantplus://offline/ref=9D8161AA42813FF2C5CEF20345109A18045E915A4D486592BF0D91A3DD55F1698951AD87C989255BD5FBE092C10199654393C4422B6702763792395C742FD49F8DD94C4BBB23d1R3M" TargetMode="External"/><Relationship Id="rId150" Type="http://schemas.openxmlformats.org/officeDocument/2006/relationships/hyperlink" Target="consultantplus://offline/ref=9D8161AA42813FF2C5CEF20345109A18045E915A4D486592BF0D91A3DD55F1698951AD87C989255BD5FBE092C10199654393C4422B6702763792395C742FD79D89DF4C4BBB23d1R3M" TargetMode="External"/><Relationship Id="rId155" Type="http://schemas.openxmlformats.org/officeDocument/2006/relationships/hyperlink" Target="consultantplus://offline/ref=9D8161AA42813FF2C5CEF20345109A18045E915A4D486592BF0D91A3DD55F1698951AD87C989255BD5FBE092C10199654393C4422B6702763792395C742FD79986DE4C4BBB23d1R3M" TargetMode="External"/><Relationship Id="rId171" Type="http://schemas.openxmlformats.org/officeDocument/2006/relationships/hyperlink" Target="consultantplus://offline/ref=9D8161AA42813FF2C5CEF20345109A18045E915A4D486592BF0D91A3DD55F1698951AD87C989255BD5FBE190C6009D654393C4422B6702763792395C742FD79A89DB4C4BBB23d1R3M" TargetMode="External"/><Relationship Id="rId176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92" Type="http://schemas.openxmlformats.org/officeDocument/2006/relationships/hyperlink" Target="consultantplus://offline/ref=9D8161AA42813FF2C5CEF20345109A18045E915A4D486592BF0D91A3DD55F1698951AD87C989255BD5FBE893C30798654393C4422B6702763792395C742FD69E87DB4C4BBB23d1R3M" TargetMode="External"/><Relationship Id="rId197" Type="http://schemas.openxmlformats.org/officeDocument/2006/relationships/hyperlink" Target="consultantplus://offline/ref=9D8161AA42813FF2C5CEF20345109A18045E915A4D486592BF0D91A3DD55F1698951AD87C989255BD5FBE092C10199654393C4422B6702763792395C742FD7968CD84C43BB2402B727F63A412BD403E6C2A5E60AF36CdFRFM" TargetMode="External"/><Relationship Id="rId206" Type="http://schemas.openxmlformats.org/officeDocument/2006/relationships/hyperlink" Target="consultantplus://offline/ref=9D8161AA42813FF2C5CEF20345109A18045E915A4D486592BF0D91A3DD55F1698951AD87C989255BD5FBE092C10199654393C4422B6702763792395C762BD795D28D04d5R3M" TargetMode="External"/><Relationship Id="rId227" Type="http://schemas.openxmlformats.org/officeDocument/2006/relationships/footer" Target="footer3.xml"/><Relationship Id="rId201" Type="http://schemas.openxmlformats.org/officeDocument/2006/relationships/hyperlink" Target="consultantplus://offline/ref=9D8161AA42813FF2C5CEF20345109A18045E915A4D486592BF0D91A3DD55F1698951AD87C989255BD5FBE092C10199654393C4422B6702763792395C742FD7968DDF4C4BBB23d1R3M" TargetMode="External"/><Relationship Id="rId222" Type="http://schemas.openxmlformats.org/officeDocument/2006/relationships/hyperlink" Target="consultantplus://offline/ref=B0D199B3D377BE1D1BAD851CBDADD5E8590A843C049A856D7CF982231EBFAADE58CB00657CBDB3A5D" TargetMode="Externa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9D8161AA42813FF2C5CEF20345109A18045E915A4D486592BF0D91A3DD55F1698951AD87C989255BD5FBE893C30799654393C4422B6702763792395C742FD69E8FDD4C4BBB23d1R3M" TargetMode="External"/><Relationship Id="rId33" Type="http://schemas.openxmlformats.org/officeDocument/2006/relationships/hyperlink" Target="consultantplus://offline/ref=9D8161AA42813FF2C5CEF20345109A18045E915A4D486592BF0D91A3DD55F1698951AD87C989255BD5FAE890CA0099654393C4422B6702763792395C742FD69E8FDD4C43BB2402B726F43A412BD403E6C2A4E60AF36CdFRFM" TargetMode="External"/><Relationship Id="rId38" Type="http://schemas.openxmlformats.org/officeDocument/2006/relationships/hyperlink" Target="consultantplus://offline/ref=9D8161AA42813FF2C5CEF20345109A18045E915A4D486592BF0D91A3DD55F1698951AD87C989255BD5FAEA9CCA059C654393C4422B6702763792395C742FD69E8FDE4C43BB2402B726F03A402CD403E6C1ADE60AF36CdFRFM" TargetMode="External"/><Relationship Id="rId59" Type="http://schemas.openxmlformats.org/officeDocument/2006/relationships/hyperlink" Target="consultantplus://offline/ref=9D8161AA42813FF2C5CEF20345109A18045E915A4D486592BF0D91A3DD55F1698951AD87C989255BD5FBE092C10199654393C4422B6702763792395C742FD49F8DDA4C43BB2402B727F63A412BD403E6C2A5E60AF36CdFRFM" TargetMode="External"/><Relationship Id="rId103" Type="http://schemas.openxmlformats.org/officeDocument/2006/relationships/hyperlink" Target="consultantplus://offline/ref=9D8161AA42813FF2C5CEF20345109A18045E915A4D486592BF0D91A3DD55F1698951AD87C989255BD5FBE893C30491654393C4422B6702763792395C742FD69F88DE4C4BBB23d1R3M" TargetMode="External"/><Relationship Id="rId108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24" Type="http://schemas.openxmlformats.org/officeDocument/2006/relationships/hyperlink" Target="consultantplus://offline/ref=9D8161AA42813FF2C5CEF20345109A18045E915A4D486592BF0D91A3DD55F1698951AD87C989255BD5FBE190C6009D654393C4422B6702763792395C742FD69F88DF4C4BBB23d1R3M" TargetMode="External"/><Relationship Id="rId129" Type="http://schemas.openxmlformats.org/officeDocument/2006/relationships/hyperlink" Target="consultantplus://offline/ref=9D8161AA42813FF2C5CEF20345109A18045E915A4D486592BF0D91A3DD55F1698951AD87C989255BD5FAEA9CC60491654393C4422B6702763792395C742FD69E8DD84C43BB2402B726F13A402CD403E6C1ADE60AF36CdFRFM" TargetMode="External"/><Relationship Id="rId54" Type="http://schemas.openxmlformats.org/officeDocument/2006/relationships/hyperlink" Target="consultantplus://offline/ref=9D8161AA42813FF2C5CEF20345109A18045E915A4D486592BF0D91A3DD55F1698951AD87C989255BD5FAED90C30191654393C4422B6702763792395C742FD69E8FDD4C43BB2402B724F73A4029D403E6C1ADE60AF36CdFRFM" TargetMode="External"/><Relationship Id="rId70" Type="http://schemas.openxmlformats.org/officeDocument/2006/relationships/hyperlink" Target="consultantplus://offline/ref=9D8161AA42813FF2C5CEF20345109A18045E915A4D486592BF0D91A3DD55F1698951AD87C989255BD5FBE09DC1019F654393C4422B6702763792395C742FD69E8AD54C4BBB23d1R3M" TargetMode="External"/><Relationship Id="rId75" Type="http://schemas.openxmlformats.org/officeDocument/2006/relationships/hyperlink" Target="consultantplus://offline/ref=9D8161AA42813FF2C5CEF20345109A18045E915A4D486592BF0D91A3DD55F1698951AD87C989255BD5FBE893C30799654393C4422B6702763792395C742FD69E88D54C4BBB23d1R3M" TargetMode="External"/><Relationship Id="rId91" Type="http://schemas.openxmlformats.org/officeDocument/2006/relationships/hyperlink" Target="consultantplus://offline/ref=9D8161AA42813FF2C5CEF20345109A18045E915A4D486592BF0D91A3DD55F1698951AD87C989255BD5FBE09DC1019F654393C4422B6702763792395C742FD69E8AD84C4BBB23d1R3M" TargetMode="External"/><Relationship Id="rId96" Type="http://schemas.openxmlformats.org/officeDocument/2006/relationships/hyperlink" Target="consultantplus://offline/ref=9D8161AA42813FF2C5CEF20345109A18045E915A4D486592BF0D91A3DD55F1698951AD87C989255BD5FBE190C6009D654393C4422B6702763792395C742FDDCADF98121AE86249BB26E826402AC30ABA92EEdAR9M" TargetMode="External"/><Relationship Id="rId140" Type="http://schemas.openxmlformats.org/officeDocument/2006/relationships/hyperlink" Target="consultantplus://offline/ref=9D8161AA42813FF2C5CEF20345109A18045E915A4D486592BF0D91A3DD55F1698951AD87C989255BD5FBE092C10199654393C4422B6702763792395C742FD6968DDC4C4BBB23d1R3M" TargetMode="External"/><Relationship Id="rId145" Type="http://schemas.openxmlformats.org/officeDocument/2006/relationships/hyperlink" Target="consultantplus://offline/ref=9D8161AA42813FF2C5CEF20345109A18045E915A4D486592BF0D91A3DD55F1698951AD9ADB9C510E86F4E89DCB0790654393C4422B6702763792395C742FD69E8FD94C43BB2402B727F43A4129D403E6C2A4E60AF36CdFRFM" TargetMode="External"/><Relationship Id="rId161" Type="http://schemas.openxmlformats.org/officeDocument/2006/relationships/hyperlink" Target="consultantplus://offline/ref=9D8161AA42813FF2C5CEF20345109A18045E915A4D486592BF0D91A3DD55F1698951AD87C989255BD5FAEA9CCA059C654393C4422B6702763792395C742FD69E8ADD4C43BB2402B724F23A4129D403E6C1ADE60AF36CdFRFM" TargetMode="External"/><Relationship Id="rId166" Type="http://schemas.openxmlformats.org/officeDocument/2006/relationships/hyperlink" Target="consultantplus://offline/ref=9D8161AA42813FF2C5CEF20345109A18045E915A4D486592BF0D91A3DD55F1698951AD87C989255BD5FBE092C10199654393C4422B6702763792395C742FD7968ED84C4BBB23d1R3M" TargetMode="External"/><Relationship Id="rId182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87" Type="http://schemas.openxmlformats.org/officeDocument/2006/relationships/hyperlink" Target="consultantplus://offline/ref=9D8161AA42813FF2C5CEF20345109A18045E915A4D486592BF0D91A3DD55F1698951AD87C989255BD5FBE893C30798654393C4422B6702763792395C742FD69E87D94C4BBB23d1R3M" TargetMode="External"/><Relationship Id="rId217" Type="http://schemas.openxmlformats.org/officeDocument/2006/relationships/hyperlink" Target="consultantplus://offline/ref=B0D199B3D377BE1D1BAD851CBDADD5E8590A843C049A856D7CF982231EBFAADE58CB006278BD384EBFA1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consultantplus://offline/ref=B0D199B3D377BE1D1BAD851CBDADD5E8590A843C049A856D7CF982231EBFAADE58CB006278BC3C48BFA1D" TargetMode="External"/><Relationship Id="rId233" Type="http://schemas.openxmlformats.org/officeDocument/2006/relationships/footer" Target="footer7.xml"/><Relationship Id="rId23" Type="http://schemas.openxmlformats.org/officeDocument/2006/relationships/hyperlink" Target="consultantplus://offline/ref=9D8161AA42813FF2C5CEF20345109A18045E915A4D486592BF0D91A3DD55F1698951AD87C989255BD5FBE893C30490654393C4422B6702763792395C742FD69E8FDD4C4BBB23d1R3M" TargetMode="External"/><Relationship Id="rId28" Type="http://schemas.openxmlformats.org/officeDocument/2006/relationships/hyperlink" Target="consultantplus://offline/ref=9D8161AA42813FF2C5CEF20345109A18045E915A4D486592BF0D91A3DD55F1698951AD87C989255BD5FBE09DC1019F654393C4422B6702763792395C742FD69E8FDD4C4BBB23d1R3M" TargetMode="External"/><Relationship Id="rId49" Type="http://schemas.openxmlformats.org/officeDocument/2006/relationships/hyperlink" Target="consultantplus://offline/ref=9D8161AA42813FF2C5CEF20345109A18045E915A4D486592BF0D91A3DD55F1698951AD87C989255BD5F8E992CB0298654393C4422B6702763792395C742FD69E8FDC4C4BBB23d1R3M" TargetMode="External"/><Relationship Id="rId114" Type="http://schemas.openxmlformats.org/officeDocument/2006/relationships/hyperlink" Target="consultantplus://offline/ref=9D8161AA42813FF2C5CEF20345109A18045E915A4D486592BF0D91A3DD55F1698951AD87C989255BD5FAEF93CB0598654393C4422B6702763792395C742ED79C8FD71346AE355AB825E8254135C801E4C3A6B107E1d6RBM" TargetMode="External"/><Relationship Id="rId119" Type="http://schemas.openxmlformats.org/officeDocument/2006/relationships/hyperlink" Target="consultantplus://offline/ref=9D8161AA42813FF2C5CEF20345109A18045E915A4D486592BF0D91A3DD55F1698951AD87C989255BD5FBE893C30491654393C4422B6702763792395C742FD69F87DD4C4BBB23d1R3M" TargetMode="External"/><Relationship Id="rId44" Type="http://schemas.openxmlformats.org/officeDocument/2006/relationships/hyperlink" Target="consultantplus://offline/ref=9D8161AA42813FF2C5CEF20345109A18045E915A4D486592BF0D91A3DD55F1698951AD87C989255BD5FBE092C60399654393C4422B6702763792395C742FD69E8FDF4C4BBB23d1R3M" TargetMode="External"/><Relationship Id="rId60" Type="http://schemas.openxmlformats.org/officeDocument/2006/relationships/hyperlink" Target="consultantplus://offline/ref=9D8161AA42813FF2C5CEF20345109A18045E915A4D486592BF0D91A3DD55F1698951AD87C989255BD5FAE892C3049C654393C4422B6702763792395C742AD795DA8D0342E76055A426FF3A422BCB08ED9FFCAEd1R2M" TargetMode="External"/><Relationship Id="rId65" Type="http://schemas.openxmlformats.org/officeDocument/2006/relationships/hyperlink" Target="consultantplus://offline/ref=9D8161AA42813FF2C5CEF20345109A18045E915A4D486592BF0D91A3DD55F1698951AD87C989255BD5FAEF97C4079F654393C4422B6702763792395C7427D19785881653BF6D55B838F62D5E29CA03E6C8F1BC15dER6M" TargetMode="External"/><Relationship Id="rId81" Type="http://schemas.openxmlformats.org/officeDocument/2006/relationships/hyperlink" Target="consultantplus://offline/ref=9D8161AA42813FF2C5CEF20345109A18045E915A4D486592BF0D91A3DD55F1698951AD87C989255BD5FBE092C10199654393C4422B6702763792395C742FD49F8DDE4C4BBB23d1R3M" TargetMode="External"/><Relationship Id="rId86" Type="http://schemas.openxmlformats.org/officeDocument/2006/relationships/hyperlink" Target="consultantplus://offline/ref=9D8161AA42813FF2C5CEF20345109A18045E915A4D486592BF0D91A3DD55F1698951AD87C989255BD5FBE092C10199654393C4422B6702763792395C742AD795D28D04d5R3M" TargetMode="External"/><Relationship Id="rId130" Type="http://schemas.openxmlformats.org/officeDocument/2006/relationships/hyperlink" Target="consultantplus://offline/ref=9D8161AA42813FF2C5CEF20345109A18045E915A4D486592BF0D91A3DD55F1698951AD87C989255BD5FAEA9CC60491654393C4422B6702763792395C742FD69E8ADE4C43BB2402B726F13A402CD403E6C1ADE60AF36CdFRFM" TargetMode="External"/><Relationship Id="rId135" Type="http://schemas.openxmlformats.org/officeDocument/2006/relationships/hyperlink" Target="consultantplus://offline/ref=9D8161AA42813FF2C5CEF20345109A18045E915A4D486592BF0D91A3DD55F1698951AD87C989255BD5FBE092C10199654393C4422B6702763792395C742FD6988BDD4C4BBB23d1R3M" TargetMode="External"/><Relationship Id="rId151" Type="http://schemas.openxmlformats.org/officeDocument/2006/relationships/hyperlink" Target="consultantplus://offline/ref=9D8161AA42813FF2C5CEF20345109A18045E915A4D486592BF0D91A3DD55F1698951AD87C989255BD5FBE190C6009D654393C4422B6702763792395C742FD29C8ADB4C4BBB23d1R3M" TargetMode="External"/><Relationship Id="rId156" Type="http://schemas.openxmlformats.org/officeDocument/2006/relationships/hyperlink" Target="consultantplus://offline/ref=9D8161AA42813FF2C5CEF20345109A18045E915A4D486592BF0D91A3DD55F1698951AD87C989255BD5FBE190C6009D654393C4422B6702763792395C742FD79986DA4C4BBB23d1R3M" TargetMode="External"/><Relationship Id="rId177" Type="http://schemas.openxmlformats.org/officeDocument/2006/relationships/hyperlink" Target="consultantplus://offline/ref=9D8161AA42813FF2C5CEF20345109A18045E915A4D486592BF0D91A3DD55F1698951AD87C989255BD5FBE893C30798654393C4422B6702763792395C742FD69E8CDB4C4BBB23d1R3M" TargetMode="External"/><Relationship Id="rId198" Type="http://schemas.openxmlformats.org/officeDocument/2006/relationships/hyperlink" Target="consultantplus://offline/ref=9D8161AA42813FF2C5CEF20345109A18045E915A4D486592BF0D91A3DD55F1698951AD87C989255BD5FBE092C10199654393C4422B6702763792395C742FD7968CD54C43BB2402B727F63A412BD403E6C2A5E60AF36CdFRFM" TargetMode="External"/><Relationship Id="rId172" Type="http://schemas.openxmlformats.org/officeDocument/2006/relationships/hyperlink" Target="consultantplus://offline/ref=9D8161AA42813FF2C5CEF20345109A18045E915A4D486592BF0D91A3DD55F1698951AD87C989255BD5FBE190C6009D654393C4422B6702763792395C742FD79689D44C4BBB23d1R3M" TargetMode="External"/><Relationship Id="rId193" Type="http://schemas.openxmlformats.org/officeDocument/2006/relationships/hyperlink" Target="consultantplus://offline/ref=9D8161AA42813FF2C5CEF20345109A18045E915A4D486592BF0D91A3DD55F1698951AD87C989255BD5FBE190C6009D654393C4422B6702763792395C742FD49D88D94C4BBB23d1R3M" TargetMode="External"/><Relationship Id="rId202" Type="http://schemas.openxmlformats.org/officeDocument/2006/relationships/hyperlink" Target="consultantplus://offline/ref=9D8161AA42813FF2C5CEF20345109A18045E915A4D486592BF0D91A3DD55F1698951AD87C989255BD5FBE092C10199654393C4422B6702763792395C7D2BDDCADF98121AEB6049BB26E826402AC20ABA92EEdAR9M" TargetMode="External"/><Relationship Id="rId207" Type="http://schemas.openxmlformats.org/officeDocument/2006/relationships/hyperlink" Target="consultantplus://offline/ref=9D8161AA42813FF2C5CEF20345109A18045E915A4D486592BF0D91A3DD55F1698951AD87C989255BD5FBE190C6009D654393C4422B6702763792395C742FD69D86DD4C4BBB23d1R3M" TargetMode="External"/><Relationship Id="rId223" Type="http://schemas.openxmlformats.org/officeDocument/2006/relationships/hyperlink" Target="consultantplus://offline/ref=B0D199B3D377BE1D1BAD851CBDADD5E8590A843C049A856D7CF982231EBFAADE58CB006278BD3849BFABD" TargetMode="External"/><Relationship Id="rId228" Type="http://schemas.openxmlformats.org/officeDocument/2006/relationships/header" Target="header3.xml"/><Relationship Id="rId13" Type="http://schemas.openxmlformats.org/officeDocument/2006/relationships/footer" Target="footer1.xml"/><Relationship Id="rId18" Type="http://schemas.openxmlformats.org/officeDocument/2006/relationships/hyperlink" Target="consultantplus://offline/ref=9D8161AA42813FF2C5CEF20345109A18045E915A4D486592BF0D91A3DD55F1698951AD87C989255BD5FBE893C30799654393C4422B6702763792395C742FD69E8FDD4C4BBB23d1R3M" TargetMode="External"/><Relationship Id="rId39" Type="http://schemas.openxmlformats.org/officeDocument/2006/relationships/hyperlink" Target="consultantplus://offline/ref=9D8161AA42813FF2C5CEF20345109A18045E915A4D486592BF0D91A3DD55F1698951AD87C989255BD5FBE092C10199654393C4422B6702763792395C742FD69E8FDA4C4BBB23d1R3M" TargetMode="External"/><Relationship Id="rId109" Type="http://schemas.openxmlformats.org/officeDocument/2006/relationships/hyperlink" Target="consultantplus://offline/ref=9D8161AA42813FF2C5CEF20345109A18045E915A4D486592BF0D91A3DD55F1698951AD87C989255BD5FBE092C10199654393C4422B6702763792395C742FD49F8CDB4C4BBB23d1R3M" TargetMode="External"/><Relationship Id="rId34" Type="http://schemas.openxmlformats.org/officeDocument/2006/relationships/hyperlink" Target="consultantplus://offline/ref=9D8161AA42813FF2C5CEF20345109A18045E915A4D486592BF0D91A3DD55F1698951AD87C989255BD5FAE890CA0099654393C4422B6702763792395C742FD69E8FDD4C43BB2402B726F43A412BD403E6C2A4E60AF36CdFRFM" TargetMode="External"/><Relationship Id="rId50" Type="http://schemas.openxmlformats.org/officeDocument/2006/relationships/hyperlink" Target="consultantplus://offline/ref=9D8161AA42813FF2C5CEF20345109A18045E915A4D486592BF0D91A3DD55F1698951AD87C989255BD5F8E992CB0298654393C4422B6702763792395C742FD69E8FDC4C4BBB23d1R3M" TargetMode="External"/><Relationship Id="rId55" Type="http://schemas.openxmlformats.org/officeDocument/2006/relationships/hyperlink" Target="consultantplus://offline/ref=9D8161AA42813FF2C5CEF20345109A18045E915A4D486592BF0D91A3DD55F1698951AD87C989255BD5FBE191CB009D654393C4422B6702763792395C742FD69E8FDD4C4BBB23d1R3M" TargetMode="External"/><Relationship Id="rId76" Type="http://schemas.openxmlformats.org/officeDocument/2006/relationships/hyperlink" Target="consultantplus://offline/ref=9D8161AA42813FF2C5CEF20345109A18045E915A4D486592BF0D91A3DD55F1698951AD87C989255BD5FBE893C30799654393C4422B6702763792395C742FD69E86DB4C4BBB23d1R3M" TargetMode="External"/><Relationship Id="rId97" Type="http://schemas.openxmlformats.org/officeDocument/2006/relationships/hyperlink" Target="consultantplus://offline/ref=9D8161AA42813FF2C5CEF20345109A18045E915A4D486592BF0D91A3DD55F1698951AD87C989255BD5FBE190C6009D654393C4422B6702763792395C7026DDCADF98121AE86249BB26E826402AC30ABA92EEdAR9M" TargetMode="External"/><Relationship Id="rId104" Type="http://schemas.openxmlformats.org/officeDocument/2006/relationships/hyperlink" Target="consultantplus://offline/ref=9D8161AA42813FF2C5CEF20345109A18045E915A4D486592BF0D91A3DD55F1698951AD87C989255BD5FBE092C10199654393C4422B6702763792395C742FD49F86DE4C4BBB23d1R3M" TargetMode="External"/><Relationship Id="rId120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25" Type="http://schemas.openxmlformats.org/officeDocument/2006/relationships/hyperlink" Target="consultantplus://offline/ref=9D8161AA42813FF2C5CEF20345109A18045E915A4D486592BF0D91A3DD55F1698951AD87C989255BD5FBE190C6009D654393C4422B6702763792395C742FD39C88DB4C4BBB23d1R3M" TargetMode="External"/><Relationship Id="rId141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46" Type="http://schemas.openxmlformats.org/officeDocument/2006/relationships/hyperlink" Target="consultantplus://offline/ref=9D8161AA42813FF2C5CEF20345109A18045E915A4D486592BF0D91A3DD55F1698951AD87C989255BD5FBE09DC1019F654393C4422B6702763792395C742FD69E8BDF4C43BB2402B727F43A4129D403E6C2A4E60AF36CdFRFM" TargetMode="External"/><Relationship Id="rId167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88" Type="http://schemas.openxmlformats.org/officeDocument/2006/relationships/hyperlink" Target="consultantplus://offline/ref=9D8161AA42813FF2C5CEF20345109A18045E915A4D486592BF0D91A3DD55F1698951AD87C989255BD5FBE893C30798654393C4422B6702763792395C742FD69E88DF4C4BBB23d1R3M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D8161AA42813FF2C5CEF20345109A18045E915A4D486592BF0D91A3DD55F1698951AD87C989255BD5FBE893C30799654393C4422B6702763792395C742FD69E87D84C4BBB23d1R3M" TargetMode="External"/><Relationship Id="rId92" Type="http://schemas.openxmlformats.org/officeDocument/2006/relationships/hyperlink" Target="consultantplus://offline/ref=9D8161AA42813FF2C5CEF20345109A18045E915A4D486592BF0D91A3DD55F1698951AD87C989255BD5FAE996C40691654393C4422B6702763792395C742FD69F8FD84C4BBB23d1R3M" TargetMode="External"/><Relationship Id="rId162" Type="http://schemas.openxmlformats.org/officeDocument/2006/relationships/hyperlink" Target="consultantplus://offline/ref=9D8161AA42813FF2C5CEF20345109A18045E915A4D486592BF0D91A3DD55F1698951AD87C989255BD5FBE190C6009D654393C4422B6702763792395C742FD59B8BD54C4BBB23d1R3M" TargetMode="External"/><Relationship Id="rId183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213" Type="http://schemas.openxmlformats.org/officeDocument/2006/relationships/hyperlink" Target="consultantplus://offline/ref=B0D199B3D377BE1D1BAD851CBDADD5E8590A843C049A856D7CF982231EBFAADE58CB006278BC3C4ABFA1D" TargetMode="External"/><Relationship Id="rId218" Type="http://schemas.openxmlformats.org/officeDocument/2006/relationships/hyperlink" Target="consultantplus://offline/ref=B0D199B3D377BE1D1BAD851CBDADD5E8590A843C049A856D7CF982231EBFAADE58CB006278BD3849BFABD" TargetMode="External"/><Relationship Id="rId234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9D8161AA42813FF2C5CEF20345109A18045E915A4D486592BF0D91A3DD55F1698951AD87C989255BD5FBE09DC1029A654393C4422B6702763792395C742FD69E8FDD4C4BBB23d1R3M" TargetMode="External"/><Relationship Id="rId24" Type="http://schemas.openxmlformats.org/officeDocument/2006/relationships/hyperlink" Target="consultantplus://offline/ref=9D8161AA42813FF2C5CEF20345109A18045E915A4D486592BF0D91A3DD55F1698951AD87C989255BD5FBE893C30490654393C4422B6702763792395C742FD69E8FDD4C4BBB23d1R3M" TargetMode="External"/><Relationship Id="rId40" Type="http://schemas.openxmlformats.org/officeDocument/2006/relationships/hyperlink" Target="consultantplus://offline/ref=9D8161AA42813FF2C5CEF20345109A18045E915A4D486592BF0D91A3DD55F1698951AD87C989255BD5FBE092C10199654393C4422B6702763792395C742FD69E8FDA4C4BBB23d1R3M" TargetMode="External"/><Relationship Id="rId45" Type="http://schemas.openxmlformats.org/officeDocument/2006/relationships/hyperlink" Target="consultantplus://offline/ref=9D8161AA42813FF2C5CEF20345109A18045E915A4D486592BF0D91A3DD55F1698951AD87C989255BD5FBE092C60399654393C4422B6702763792395C742FD49F8BD44C4BBB23d1R3M" TargetMode="External"/><Relationship Id="rId66" Type="http://schemas.openxmlformats.org/officeDocument/2006/relationships/hyperlink" Target="consultantplus://offline/ref=9D8161AA42813FF2C5CEF20345109A18045E915A4D486592BF0D91A3DD55F1698951AD87C989255BD5FAE996C40691654393C4422B6702763792395C742FD69E87DC4C4BBB23d1R3M" TargetMode="External"/><Relationship Id="rId87" Type="http://schemas.openxmlformats.org/officeDocument/2006/relationships/hyperlink" Target="consultantplus://offline/ref=9D8161AA42813FF2C5CEF20345109A18045E915A4D486592BF0D91A3DD55F1698951AD87C989255BD5FBE092C10199654393C4422B6702763792395C742AD795D28D04d5R3M" TargetMode="External"/><Relationship Id="rId110" Type="http://schemas.openxmlformats.org/officeDocument/2006/relationships/hyperlink" Target="consultantplus://offline/ref=9D8161AA42813FF2C5CEF20345109A18045E915A4D486592BF0D91A3DD55F1698951AD87C989255BD5FBE092C10199654393C4422B6702763792395C742FD49F86DF4C4BBB23d1R3M" TargetMode="External"/><Relationship Id="rId115" Type="http://schemas.openxmlformats.org/officeDocument/2006/relationships/hyperlink" Target="consultantplus://offline/ref=9D8161AA42813FF2C5CEF20345109A18045E915A4D486592BF0D91A3DD55F1698951AD87C989255BD5FBE893C30799654393C4422B6702763792395C742FD69F8DDB4C4BBB23d1R3M" TargetMode="External"/><Relationship Id="rId131" Type="http://schemas.openxmlformats.org/officeDocument/2006/relationships/hyperlink" Target="consultantplus://offline/ref=9D8161AA42813FF2C5CEF20345109A18045E915A4D486592BF0D91A3DD55F1698951AD87C989255BD5FBE092C10199654393C4422B6702763792395C7126D595D28D04d5R3M" TargetMode="External"/><Relationship Id="rId136" Type="http://schemas.openxmlformats.org/officeDocument/2006/relationships/hyperlink" Target="consultantplus://offline/ref=9D8161AA42813FF2C5CEF20345109A18045E915A4D486592BF0D91A3DD55F1698951AD87C989255BD5FAE890CA0099654393C4422B6702763792395C742FD69E8ADB4C43BB2402B726FF3A402FD403E6C2A4E60AF36CdFRFM" TargetMode="External"/><Relationship Id="rId157" Type="http://schemas.openxmlformats.org/officeDocument/2006/relationships/hyperlink" Target="consultantplus://offline/ref=9D8161AA42813FF2C5CEF20345109A18045E915A4D486592BF0D91A3DD55F1698951AD87C989255BD5FBE092C10199654393C4422B6702763792395C742FD79A87D54C4BBB23d1R3M" TargetMode="External"/><Relationship Id="rId178" Type="http://schemas.openxmlformats.org/officeDocument/2006/relationships/hyperlink" Target="consultantplus://offline/ref=9D8161AA42813FF2C5CEF20345109A18045E915A4D486592BF0D91A3DD55F1698951AD87C989255BD5FBE893C30798654393C4422B6702763792395C742FD69E8DDB4C4BBB23d1R3M" TargetMode="External"/><Relationship Id="rId61" Type="http://schemas.openxmlformats.org/officeDocument/2006/relationships/hyperlink" Target="consultantplus://offline/ref=9D8161AA42813FF2C5CEF20345109A18045E915A4D486592BF0D91A3DD55F1698951AD87C989255BD5FBE09DC1019F654393C4422B6702763792395C742FD69E8AD84C4BBB23d1R3M" TargetMode="External"/><Relationship Id="rId82" Type="http://schemas.openxmlformats.org/officeDocument/2006/relationships/hyperlink" Target="consultantplus://offline/ref=9D8161AA42813FF2C5CEF20345109A18045E915A4D486592BF0D91A3DD55F1698951AD87C989255BD5FAEF97C4079F654393C4422B6702763792395C7427D19A85881653BF6D55B838F62D5E29CA03E6C8F1BC15dER6M" TargetMode="External"/><Relationship Id="rId152" Type="http://schemas.openxmlformats.org/officeDocument/2006/relationships/hyperlink" Target="consultantplus://offline/ref=9D8161AA42813FF2C5CEF20345109A18045E915A4D486592BF0D91A3DD55F1698951AD87C989255BD5FBE092C10199654393C4422B6702763792395C742FD79D89D94C4BBB23d1R3M" TargetMode="External"/><Relationship Id="rId173" Type="http://schemas.openxmlformats.org/officeDocument/2006/relationships/hyperlink" Target="consultantplus://offline/ref=9D8161AA42813FF2C5CEF20345109A18045E915A4D486592BF0D91A3DD55F1698951AD87C989255BD5FBE190C6009D654393C4422B6702763792395C742FD49D88D94C4BBB23d1R3M" TargetMode="External"/><Relationship Id="rId194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99" Type="http://schemas.openxmlformats.org/officeDocument/2006/relationships/hyperlink" Target="consultantplus://offline/ref=9D8161AA42813FF2C5CEF20345109A18045E915A4D486592BF0D91A3DD55F1698951AD87C989255BD5FBE190C6009D654393C4422B6702763792395C742FD5988DD94C43BB2402B724F33A412BD403E6C2A5E60AF36CdFRFM" TargetMode="External"/><Relationship Id="rId203" Type="http://schemas.openxmlformats.org/officeDocument/2006/relationships/hyperlink" Target="consultantplus://offline/ref=9D8161AA42813FF2C5CEF20345109A18045E915A4D486592BF0D91A3DD55F1698951AD87C989255BD5FBE190C6009D654393C4422B6702763792395C742FD39E87DD4C4BBB23d1R3M" TargetMode="External"/><Relationship Id="rId208" Type="http://schemas.openxmlformats.org/officeDocument/2006/relationships/hyperlink" Target="consultantplus://offline/ref=9D8161AA42813FF2C5CEF20345109A18045E915A4D486592BF0D91A3DD55F1698951AD87C989255BD5FBE190C6009D654393C4422B6702763792395C742FD69A89D84C4BBB23d1R3M" TargetMode="External"/><Relationship Id="rId229" Type="http://schemas.openxmlformats.org/officeDocument/2006/relationships/footer" Target="footer4.xml"/><Relationship Id="rId19" Type="http://schemas.openxmlformats.org/officeDocument/2006/relationships/hyperlink" Target="consultantplus://offline/ref=9D8161AA42813FF2C5CEF20345109A18045E915A4D486592BF0D91A3DD55F1698951AD87C989255BD5FBE893C30491654393C4422B6702763792395C742FD69E8FDD4C4BBB23d1R3M" TargetMode="External"/><Relationship Id="rId224" Type="http://schemas.openxmlformats.org/officeDocument/2006/relationships/hyperlink" Target="consultantplus://offline/ref=B0D199B3D377BE1D1BAD851CBDADD5E8590A843C049A856D7CF982231EBFAADE58CB006278BD3A4BBFA3D" TargetMode="External"/><Relationship Id="rId14" Type="http://schemas.openxmlformats.org/officeDocument/2006/relationships/hyperlink" Target="consultantplus://offline/ref=9D8161AA42813FF2C5CEF20345109A18045E915A4D486592BF0D91A3DD55F1698951AD87C989255BD5FAE991C30C9B654393C4422B6702763792395C742FD69E8EDC4717EA615CE677B5d6R0M" TargetMode="External"/><Relationship Id="rId30" Type="http://schemas.openxmlformats.org/officeDocument/2006/relationships/hyperlink" Target="consultantplus://offline/ref=9D8161AA42813FF2C5CEF20345109A18045E915A4D486592BF0D91A3DD55F1698951AD87C989255BD5FBE09DC1029A654393C4422B6702763792395C742FD69E8FDD4C4BBB23d1R3M" TargetMode="External"/><Relationship Id="rId35" Type="http://schemas.openxmlformats.org/officeDocument/2006/relationships/hyperlink" Target="consultantplus://offline/ref=9D8161AA42813FF2C5CEF20345109A18045E915A4D486592BF0D91A3DD55F1698951AD87C989255BD5FAEA9CC60491654393C4422B6702763792395C742FD69E8FDE4C43BB2402B726F03A402CD403E6C1ADE60AF36CdFRFM" TargetMode="External"/><Relationship Id="rId56" Type="http://schemas.openxmlformats.org/officeDocument/2006/relationships/hyperlink" Target="consultantplus://offline/ref=9D8161AA42813FF2C5CEF20345109A18045E915A4D486592BF0D91A3DD55F1698951AD87C989255BD5FBE191CB009D654393C4422B6702763792395C742FD69E8FDD4C4BBB23d1R3M" TargetMode="External"/><Relationship Id="rId77" Type="http://schemas.openxmlformats.org/officeDocument/2006/relationships/hyperlink" Target="consultantplus://offline/ref=9D8161AA42813FF2C5CEF20345109A18045E915A4D486592BF0D91A3DD55F1698951AD87C989255BD5FBE092C10199654393C4422B6702763792395C742FD49F8DDE4C4BBB23d1R3M" TargetMode="External"/><Relationship Id="rId100" Type="http://schemas.openxmlformats.org/officeDocument/2006/relationships/hyperlink" Target="consultantplus://offline/ref=9D8161AA42813FF2C5CEF20345109A18045E915A4D486592BF0D91A3DD55F1698951AD87C989255BD5FBE09DC1029A654393C4422B6702763792395C742FD69E8EDC4717EA615CE677B5d6R0M" TargetMode="External"/><Relationship Id="rId105" Type="http://schemas.openxmlformats.org/officeDocument/2006/relationships/hyperlink" Target="consultantplus://offline/ref=9D8161AA42813FF2C5CEF20345109A18045E915A4D486592BF0D91A3DD55F1698951AD87C989255BD5FBE092C10C90654393C4422B6702763792395C742FD69E8EDC4717EA615CE677B5d6R0M" TargetMode="External"/><Relationship Id="rId126" Type="http://schemas.openxmlformats.org/officeDocument/2006/relationships/hyperlink" Target="consultantplus://offline/ref=9D8161AA42813FF2C5CEF20345109A18045E915A4D486592BF0D91A3DD55F1698951AD87C989255BD5FBE190C6009D654393C4422B6702763792395C742FD69D8EDD4C4BBB23d1R3M" TargetMode="External"/><Relationship Id="rId147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68" Type="http://schemas.openxmlformats.org/officeDocument/2006/relationships/hyperlink" Target="consultantplus://offline/ref=9D8161AA42813FF2C5CEF20345109A18045E915A4D486592BF0D91A3DD55F1698951AD87C989255BD5FAE991C30C9B654393C4422B6702763792395C742FD49789DC4C4BBB23d1R3M" TargetMode="External"/><Relationship Id="rId8" Type="http://schemas.openxmlformats.org/officeDocument/2006/relationships/image" Target="media/image1.jpeg"/><Relationship Id="rId51" Type="http://schemas.openxmlformats.org/officeDocument/2006/relationships/hyperlink" Target="consultantplus://offline/ref=9D8161AA42813FF2C5CEF20345109A18045E915A4D486592BF0D91A3DD55F1698951AD87C989255BD5FBE091C5079A654393C4422B6702763792395C742FD69E8FD94C4BBB23d1R3M" TargetMode="External"/><Relationship Id="rId72" Type="http://schemas.openxmlformats.org/officeDocument/2006/relationships/hyperlink" Target="consultantplus://offline/ref=9D8161AA42813FF2C5CEF20345109A18045E915A4D486592BF0D91A3DD55F1698951AD87C989255BD5FBE893C30799654393C4422B6702763792395C742FD69E87DB4C4BBB23d1R3M" TargetMode="External"/><Relationship Id="rId93" Type="http://schemas.openxmlformats.org/officeDocument/2006/relationships/hyperlink" Target="consultantplus://offline/ref=9D8161AA42813FF2C5CEF20345109A18045E915A4D486592BF0D91A3DD55F1698951AD87C989255BD5FBE893C30799654393C4422B6702763792395C742FD69C8FDE4C4BBB23d1R3M" TargetMode="External"/><Relationship Id="rId98" Type="http://schemas.openxmlformats.org/officeDocument/2006/relationships/hyperlink" Target="consultantplus://offline/ref=9D8161AA42813FF2C5CEF20345109A18045E915A4D486592BF0D91A3DD55F1698951AD87C989255BD5FBE190C6009D654393C4422B6702763792395C742FDDCADF98121AE86249BB26E826402AC30ABA92EEdAR9M" TargetMode="External"/><Relationship Id="rId121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142" Type="http://schemas.openxmlformats.org/officeDocument/2006/relationships/hyperlink" Target="consultantplus://offline/ref=9D8161AA42813FF2C5CEF20345109A18045E915A4D486592BF0D91A3DD55F1698951AD87C989255BD5FAE892C3049C654393C4422B6702763792395C772DD795DA8D0342E76055A426FF3A422BCB08ED9FFCAEd1R2M" TargetMode="External"/><Relationship Id="rId163" Type="http://schemas.openxmlformats.org/officeDocument/2006/relationships/hyperlink" Target="consultantplus://offline/ref=9D8161AA42813FF2C5CEF20345109A18045E915A4D486592BF0D91A3DD55F1698951AD87C989255BD5FBE092C10199654393C4422B6702763792395C7726D695D28D04d5R3M" TargetMode="External"/><Relationship Id="rId184" Type="http://schemas.openxmlformats.org/officeDocument/2006/relationships/hyperlink" Target="consultantplus://offline/ref=9D8161AA42813FF2C5CEF20345109A18045E915A4D486592BF0D91A3DD55F1698951AD87C989255BD5FBE893C30798654393C4422B6702763792395C742FD69E8BD94C4BBB23d1R3M" TargetMode="External"/><Relationship Id="rId189" Type="http://schemas.openxmlformats.org/officeDocument/2006/relationships/hyperlink" Target="consultantplus://offline/ref=9D8161AA42813FF2C5CEF20345109A18045E915A4D486592BF0D91A3DD55F1698951AD87C989255BD5FBE893C30798654393C4422B6702763792395C742FD69E88DA4C4BBB23d1R3M" TargetMode="External"/><Relationship Id="rId219" Type="http://schemas.openxmlformats.org/officeDocument/2006/relationships/hyperlink" Target="consultantplus://offline/ref=B0D199B3D377BE1D1BAD851CBDADD5E8590A843C049A856D7CF982231EBFAADE58CB006278BD3A4BBFA3D" TargetMode="External"/><Relationship Id="rId3" Type="http://schemas.openxmlformats.org/officeDocument/2006/relationships/styles" Target="styles.xml"/><Relationship Id="rId214" Type="http://schemas.openxmlformats.org/officeDocument/2006/relationships/hyperlink" Target="consultantplus://offline/ref=B0D199B3D377BE1D1BAD851CBDADD5E8590A843C049A856D7CF982231EBFAADE58CB006278BC3C4ABFA1D" TargetMode="External"/><Relationship Id="rId230" Type="http://schemas.openxmlformats.org/officeDocument/2006/relationships/footer" Target="footer5.xml"/><Relationship Id="rId235" Type="http://schemas.openxmlformats.org/officeDocument/2006/relationships/theme" Target="theme/theme1.xml"/><Relationship Id="rId25" Type="http://schemas.openxmlformats.org/officeDocument/2006/relationships/hyperlink" Target="consultantplus://offline/ref=9D8161AA42813FF2C5CEF20345109A18045E915A4D486592BF0D91A3DD55F1698951AD87C989255BD5FBE091C30D9A654393C4422B6702763792395C742FD69E8FDD4C4BBB23d1R3M" TargetMode="External"/><Relationship Id="rId46" Type="http://schemas.openxmlformats.org/officeDocument/2006/relationships/hyperlink" Target="consultantplus://offline/ref=9D8161AA42813FF2C5CEF20345109A18045E915A4D486592BF0D91A3DD55F1698951AD87C989255BD5FBE092C60399654393C4422B6702763792395C742FD49F8BD44C4BBB23d1R3M" TargetMode="External"/><Relationship Id="rId67" Type="http://schemas.openxmlformats.org/officeDocument/2006/relationships/hyperlink" Target="consultantplus://offline/ref=9D8161AA42813FF2C5CEF20345109A18045E915A4D486592BF0D91A3DD55F1698951AD87C989255BD5FAE996C40691654393C4422B6702763792395C742FD69E87DD4C4BBB23d1R3M" TargetMode="External"/><Relationship Id="rId116" Type="http://schemas.openxmlformats.org/officeDocument/2006/relationships/hyperlink" Target="consultantplus://offline/ref=9D8161AA42813FF2C5CEF20345109A18045E915A4D486592BF0D91A3DD55F1698951AD87C989255BD5FBE893C30799654393C4422B6702763792395C742FD69F8DD54C4BBB23d1R3M" TargetMode="External"/><Relationship Id="rId137" Type="http://schemas.openxmlformats.org/officeDocument/2006/relationships/hyperlink" Target="consultantplus://offline/ref=9D8161AA42813FF2C5CEF20345109A18045E915A4D486592BF0D91A3DD55F1698951AD87C989255BD5FAEF97C4079F654393C4422B6702763792395C742FD5988DD94C43BB2402B725F63A412BD403E6C1ADE60AF36CdFRFM" TargetMode="External"/><Relationship Id="rId158" Type="http://schemas.openxmlformats.org/officeDocument/2006/relationships/hyperlink" Target="consultantplus://offline/ref=9D8161AA42813FF2C5CEF20345109A18045E915A4D486592BF0D91A3DD55F1698951AD87C989255BD5FBE092C10199654393C4422B6702763792395C742FD79A87D54C4BBB23d1R3M" TargetMode="External"/><Relationship Id="rId20" Type="http://schemas.openxmlformats.org/officeDocument/2006/relationships/hyperlink" Target="consultantplus://offline/ref=9D8161AA42813FF2C5CEF20345109A18045E915A4D486592BF0D91A3DD55F1698951AD87C989255BD5FBE893C30491654393C4422B6702763792395C742FD69E8FDD4C4BBB23d1R3M" TargetMode="External"/><Relationship Id="rId41" Type="http://schemas.openxmlformats.org/officeDocument/2006/relationships/hyperlink" Target="consultantplus://offline/ref=9D8161AA42813FF2C5CEF20345109A18045E915A4D486592BF0D91A3DD55F1698951AD87C989255BD5FBE092C10199654393C4422B6702763792395C742FD69D86DB4C4BBB23d1R3M" TargetMode="External"/><Relationship Id="rId62" Type="http://schemas.openxmlformats.org/officeDocument/2006/relationships/hyperlink" Target="consultantplus://offline/ref=9D8161AA42813FF2C5CEF20345109A18045E915A4D486592BF0D91A3DD55F1698951AD87C989255BD5FAE996C40691654393C4422B6702763792395C742FD69D8CDB4C43BB2402B726F33A412BD403E6C2A5E60AF36CdFRFM" TargetMode="External"/><Relationship Id="rId83" Type="http://schemas.openxmlformats.org/officeDocument/2006/relationships/hyperlink" Target="consultantplus://offline/ref=9D8161AA42813FF2C5CEF20345109A18045E915A4D486592BF0D91A3DD55F1698951AD87C989255BD5FBE893C30799654393C4422B6702763792395C742FD69E87D84C4BBB23d1R3M" TargetMode="External"/><Relationship Id="rId88" Type="http://schemas.openxmlformats.org/officeDocument/2006/relationships/hyperlink" Target="consultantplus://offline/ref=9D8161AA42813FF2C5CEF20345109A18045E915A4D486592BF0D91A3DD55F1698951AD87C989255BD5FAE996C40691654393C4422B6702763792395C742FD69F88DA4C4BBB23d1R3M" TargetMode="External"/><Relationship Id="rId111" Type="http://schemas.openxmlformats.org/officeDocument/2006/relationships/hyperlink" Target="consultantplus://offline/ref=9D8161AA42813FF2C5CEF20345109A18045E915A4D486592BF0D91A3DD55F1698951AD87C989255BD5FBE893C30491654393C4422B6702763792395C742FD69E89DE4C4BBB23d1R3M" TargetMode="External"/><Relationship Id="rId132" Type="http://schemas.openxmlformats.org/officeDocument/2006/relationships/hyperlink" Target="consultantplus://offline/ref=9D8161AA42813FF2C5CEF20345109A18045E915A4D486592BF0D91A3DD55F1698951AD87C989255BD5FBE092C10199654393C4422B6702763792395C742FD6988BDD4C4BBB23d1R3M" TargetMode="External"/><Relationship Id="rId153" Type="http://schemas.openxmlformats.org/officeDocument/2006/relationships/hyperlink" Target="consultantplus://offline/ref=9D8161AA42813FF2C5CEF20345109A18045E915A4D486592BF0D91A3DD55F1698951AD87C989255BD5FBE190C6009D654393C4422B6702763792395C742FD5988DD94C4BBB23d1R3M" TargetMode="External"/><Relationship Id="rId174" Type="http://schemas.openxmlformats.org/officeDocument/2006/relationships/hyperlink" Target="consultantplus://offline/ref=9D8161AA42813FF2C5CEF20345109A18045E915A4D486592BF0D91A3DD55F1698951AD87C989255BD5FAE991C30C9B654393C4422B6702763792395C742FD49789DC4C4BBB23d1R3M" TargetMode="External"/><Relationship Id="rId179" Type="http://schemas.openxmlformats.org/officeDocument/2006/relationships/hyperlink" Target="consultantplus://offline/ref=9D8161AA42813FF2C5CEF20345109A18045E915A4D486592BF0D91A3DD55F1698951AD87C989255BD5FBE190C6009D654393C4422B6702763792395C742FDDC2DF9Fd0R3M" TargetMode="External"/><Relationship Id="rId195" Type="http://schemas.openxmlformats.org/officeDocument/2006/relationships/hyperlink" Target="consultantplus://offline/ref=9D8161AA42813FF2C5CEF20345109A18045E915A4D486592BF0D91A3DD55F1698951AD87C989255BD5FAE892C3049C654393C4422B6702763792395C7727D39D85881653BF6D57BE38F6265E29CA00EFC8F1BC15dER6M" TargetMode="External"/><Relationship Id="rId209" Type="http://schemas.openxmlformats.org/officeDocument/2006/relationships/hyperlink" Target="consultantplus://offline/ref=9D8161AA42813FF2C5CEF20345109A18045E915A4D486592BF0D91A3DD55F1698951AD87C989255BD5FBE190C6009D654393C4422B6702763792395C742FD69B8ADB4C4BBB23d1R3M" TargetMode="External"/><Relationship Id="rId190" Type="http://schemas.openxmlformats.org/officeDocument/2006/relationships/hyperlink" Target="consultantplus://offline/ref=9D8161AA42813FF2C5CEF20345109A18045E915A4D486592BF0D91A3DD55F1698951AD87C989255BD5FBE190C6009D654393C4422B6702763792395C742FD49D88D94C4BBB23d1R3M" TargetMode="External"/><Relationship Id="rId204" Type="http://schemas.openxmlformats.org/officeDocument/2006/relationships/hyperlink" Target="consultantplus://offline/ref=9D8161AA42813FF2C5CEF20345109A18045E915A4D486592BF0D91A3DD55F1698951AD87C989255BD5FBE092C10199654393C4422B6702763792395C762CDF95D28D04d5R3M" TargetMode="External"/><Relationship Id="rId220" Type="http://schemas.openxmlformats.org/officeDocument/2006/relationships/hyperlink" Target="consultantplus://offline/ref=B0D199B3D377BE1D1BAD851CBDADD5E8590A843C049A856D7CF982231EBFAADE58CB006278BE394DBFA1D" TargetMode="External"/><Relationship Id="rId225" Type="http://schemas.openxmlformats.org/officeDocument/2006/relationships/header" Target="header2.xml"/><Relationship Id="rId15" Type="http://schemas.openxmlformats.org/officeDocument/2006/relationships/hyperlink" Target="consultantplus://offline/ref=9D8161AA42813FF2C5CEF20345109A18045E915A4D486592BF0D91A3DD55F1698951AD87C989255BD5FAE996C40691654393C4422B6702763792395C742FD69E8EDC4717EA615CE677B5d6R0M" TargetMode="External"/><Relationship Id="rId36" Type="http://schemas.openxmlformats.org/officeDocument/2006/relationships/hyperlink" Target="consultantplus://offline/ref=9D8161AA42813FF2C5CEF20345109A18045E915A4D486592BF0D91A3DD55F1698951AD87C989255BD5FAEA9CC60491654393C4422B6702763792395C742FD69E8FDE4C43BB2402B726F03A402CD403E6C1ADE60AF36CdFRFM" TargetMode="External"/><Relationship Id="rId57" Type="http://schemas.openxmlformats.org/officeDocument/2006/relationships/hyperlink" Target="consultantplus://offline/ref=9D8161AA42813FF2C5CEF20345109A18045E915A4D486592BF0D91A3DD55F1698951AD87C989255BD5FBE191CB009D654393C4422B6702763792395C742FD69E8FDD4C4BBB23d1R3M" TargetMode="External"/><Relationship Id="rId106" Type="http://schemas.openxmlformats.org/officeDocument/2006/relationships/hyperlink" Target="consultantplus://offline/ref=9D8161AA42813FF2C5CEF20345109A18045E915A4D486592BF0D91A3DD55F1698951AD87C989255BD5FBE893C30491654393C4422B6702763792395C742FD69E86DD4C4BBB23d1R3M" TargetMode="External"/><Relationship Id="rId127" Type="http://schemas.openxmlformats.org/officeDocument/2006/relationships/hyperlink" Target="consultantplus://offline/ref=9D8161AA42813FF2C5CEF20345109A18045E915A4D486592BF0D91A3DD55F1698951AD87C989255BD5FBE092C10199654393C4422B6702763792395C7126D595D28D04d5R3M" TargetMode="External"/><Relationship Id="rId10" Type="http://schemas.openxmlformats.org/officeDocument/2006/relationships/hyperlink" Target="consultantplus://offline/ref=9D8161AA42813FF2C5CEF20345109A18045E915A4D486592BF0D91A3DD55F1698951AD87C989255BD5FBE092C10199654393C4422B6702763792395C742FD69E8EDE4C4BBB23d1R3M" TargetMode="External"/><Relationship Id="rId31" Type="http://schemas.openxmlformats.org/officeDocument/2006/relationships/hyperlink" Target="consultantplus://offline/ref=9D8161AA42813FF2C5CEF20345109A18045E915A4D486592BF0D91A3DD55F1698951AD87C989255BD5FBE09DC5059F654393C4422B6702763792395C742FD69E8FDD4C43BB2402B726F43A412BD403E6C2A4E60AF36CdFRFM" TargetMode="External"/><Relationship Id="rId52" Type="http://schemas.openxmlformats.org/officeDocument/2006/relationships/hyperlink" Target="consultantplus://offline/ref=9D8161AA42813FF2C5CEF20345109A18045E915A4D486592BF0D91A3DD55F1698951AD87C989255BD5FBE091C5079A654393C4422B6702763792395C742FD69E8FD94C4BBB23d1R3M" TargetMode="External"/><Relationship Id="rId73" Type="http://schemas.openxmlformats.org/officeDocument/2006/relationships/hyperlink" Target="consultantplus://offline/ref=9D8161AA42813FF2C5CEF20345109A18045E915A4D486592BF0D91A3DD55F1698951AD87C989255BD5FBE092C10199654393C4422B6702763792395C742FD49F8DD94C4BBB23d1R3M" TargetMode="External"/><Relationship Id="rId78" Type="http://schemas.openxmlformats.org/officeDocument/2006/relationships/hyperlink" Target="consultantplus://offline/ref=9D8161AA42813FF2C5CEF20345109A18045E915A4D486592BF0D91A3DD55F1698951AD87C989255BD5FAE996C40691654393C4422B6702763792395C742FD69F8EDB4C4BBB23d1R3M" TargetMode="External"/><Relationship Id="rId94" Type="http://schemas.openxmlformats.org/officeDocument/2006/relationships/hyperlink" Target="consultantplus://offline/ref=9D8161AA42813FF2C5CEF20345109A18045E915A4D486592BF0D91A3DD55F1698951AD87C989255BD5FBE09DC1019F654393C4422B6702763792395C742FD69E8AD84C4BBB23d1R3M" TargetMode="External"/><Relationship Id="rId99" Type="http://schemas.openxmlformats.org/officeDocument/2006/relationships/hyperlink" Target="consultantplus://offline/ref=9D8161AA42813FF2C5CEF20345109A18045E915A4D486592BF0D91A3DD55F1698951AD87C989255BD5FBE09DC1019F654393C4422B6702763792395C742FD69E8AD84C4BBB23d1R3M" TargetMode="External"/><Relationship Id="rId101" Type="http://schemas.openxmlformats.org/officeDocument/2006/relationships/hyperlink" Target="consultantplus://offline/ref=9D8161AA42813FF2C5CEF20345109A18045E915A4D486592BF0D91A3DD55F1698951AD87C989255BD5FBE09DC1019F654393C4422B6702763792395C742FD69E8AD84C4BBB23d1R3M" TargetMode="External"/><Relationship Id="rId122" Type="http://schemas.openxmlformats.org/officeDocument/2006/relationships/hyperlink" Target="consultantplus://offline/ref=9D8161AA42813FF2C5CEF20345109A18045E915A4D486592BF0D91A3DD55F1698951AD87C989255BD5FBE190C6009D654393C4422B6702763792395C742FD69F88DF4C4BBB23d1R3M" TargetMode="External"/><Relationship Id="rId143" Type="http://schemas.openxmlformats.org/officeDocument/2006/relationships/hyperlink" Target="consultantplus://offline/ref=9D8161AA42813FF2C5CEF20345109A18045E915A4D486592BF0D91A3DD55F1698951AD87C989255BD5FAEB91C10191654393C4422B6702763792395C742FD69E8EDC4717EA615CEE77B2714D2AC91FE7C1B3EF56A326B06AFE94d2R2M" TargetMode="External"/><Relationship Id="rId148" Type="http://schemas.openxmlformats.org/officeDocument/2006/relationships/hyperlink" Target="consultantplus://offline/ref=9D8161AA42813FF2C5CEF20345109A18045E915A4D486592BF0D91A3DD55F1698951AD87C989255BD5FBE092C10199654393C4422B6702763792395C742FD79C8CD44C4BBB23d1R3M" TargetMode="External"/><Relationship Id="rId164" Type="http://schemas.openxmlformats.org/officeDocument/2006/relationships/hyperlink" Target="consultantplus://offline/ref=9D8161AA42813FF2C5CEF20345109A18045E915A4D486592BF0D91A3DD55F1698951AD87C989255BD5FBE190C6009D654393C4422B6702763792395C742FD49D88D94C4BBB23d1R3M" TargetMode="External"/><Relationship Id="rId169" Type="http://schemas.openxmlformats.org/officeDocument/2006/relationships/hyperlink" Target="consultantplus://offline/ref=9D8161AA42813FF2C5CEF20345109A18045E915A4D486592BF0D91A3DD55F1698951AD87C989255BD5FBE092C10199654393C4422B6702763792395C742FD7968ED84C4BBB23d1R3M" TargetMode="External"/><Relationship Id="rId185" Type="http://schemas.openxmlformats.org/officeDocument/2006/relationships/hyperlink" Target="consultantplus://offline/ref=9D8161AA42813FF2C5CEF20345109A18045E915A4D486592BF0D91A3DD55F1698951AD87C989255BD5FBE893C30798654393C4422B6702763792395C742FD69E8BDA4C4BBB23d1R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8161AA42813FF2C5CEF20345109A18045E915A4D486592BF0D91A3DD55F1698951AD87C989255BD5FAE996C40691654393C4422B6702763792395C742FD69E8ED84C4BBB23d1R3M" TargetMode="External"/><Relationship Id="rId180" Type="http://schemas.openxmlformats.org/officeDocument/2006/relationships/hyperlink" Target="consultantplus://offline/ref=9D8161AA42813FF2C5CEF20345109A18045E915A4D486592BF0D91A3DD55F1698951AD87C989255BD5FBE893C30798654393C4422B6702763792395C742FD69E8DDB4C4BBB23d1R3M" TargetMode="External"/><Relationship Id="rId210" Type="http://schemas.openxmlformats.org/officeDocument/2006/relationships/hyperlink" Target="consultantplus://offline/ref=9D8161AA42813FF2C5CEF20345109A18045E915A4D486592BF0D91A3DD55F1698951AD87C989255BD5FBE092C10199654393C4422B6702763792395C742FD49C8EDC4C4BBB23d1R3M" TargetMode="External"/><Relationship Id="rId215" Type="http://schemas.openxmlformats.org/officeDocument/2006/relationships/hyperlink" Target="consultantplus://offline/ref=B0D199B3D377BE1D1BAD851CBDADD5E8590A843C049F856D7CF982231EBFAADE58CB00667EBBA9D" TargetMode="External"/><Relationship Id="rId26" Type="http://schemas.openxmlformats.org/officeDocument/2006/relationships/hyperlink" Target="consultantplus://offline/ref=9D8161AA42813FF2C5CEF20345109A18045E915A4D486592BF0D91A3DD55F1698951AD87C989255BD5FBE091C30D9A654393C4422B6702763792395C742FD69E8FDD4C4BBB23d1R3M" TargetMode="External"/><Relationship Id="rId231" Type="http://schemas.openxmlformats.org/officeDocument/2006/relationships/header" Target="header4.xml"/><Relationship Id="rId47" Type="http://schemas.openxmlformats.org/officeDocument/2006/relationships/hyperlink" Target="consultantplus://offline/ref=9D8161AA42813FF2C5CEF20345109A18045E915A4D486592BF0D91A3DD55F1698951AD87C989255BD5FBE190C6009D654393C4422B6702763792395C742FD69E8EDC4717EA615CE677B5d6R0M" TargetMode="External"/><Relationship Id="rId68" Type="http://schemas.openxmlformats.org/officeDocument/2006/relationships/hyperlink" Target="consultantplus://offline/ref=9D8161AA42813FF2C5CEF20345109A18045E915A4D486592BF0D91A3DD55F1698951AD87C989255BD5FBE893C30799654393C4422B6702763792395C742FD69E87D84C4BBB23d1R3M" TargetMode="External"/><Relationship Id="rId89" Type="http://schemas.openxmlformats.org/officeDocument/2006/relationships/hyperlink" Target="consultantplus://offline/ref=9D8161AA42813FF2C5CEF20345109A18045E915A4D486592BF0D91A3DD55F1698951AD87C989255BD5FBE893C30799654393C4422B6702763792395C742FD69E88D54C4BBB23d1R3M" TargetMode="External"/><Relationship Id="rId112" Type="http://schemas.openxmlformats.org/officeDocument/2006/relationships/hyperlink" Target="consultantplus://offline/ref=9D8161AA42813FF2C5CEF20345109A18045E915A4D486592BF0D91A3DD55F1698951AD87C989255BD5FBE092C10199654393C4422B6702763792395C742FD49F86DB4C4BBB23d1R3M" TargetMode="External"/><Relationship Id="rId133" Type="http://schemas.openxmlformats.org/officeDocument/2006/relationships/hyperlink" Target="consultantplus://offline/ref=9D8161AA42813FF2C5CEF20345109A18045E915A4D486592BF0D91A3DD55F1698951AD87C989255BD5FAEF97C4079F654393C4422B6702763792395C742FD5988DD94C43BB2402B725F63A412BD403E6C1ADE60AF36CdFRFM" TargetMode="External"/><Relationship Id="rId154" Type="http://schemas.openxmlformats.org/officeDocument/2006/relationships/hyperlink" Target="consultantplus://offline/ref=9D8161AA42813FF2C5CEF20345109A18045E915A4D486592BF0D91A3DD55F1698951AD87C989255BD5FBE092C10199654393C4422B6702763792395C742FD79A8EDA4C4BBB23d1R3M" TargetMode="External"/><Relationship Id="rId175" Type="http://schemas.openxmlformats.org/officeDocument/2006/relationships/hyperlink" Target="consultantplus://offline/ref=9D8161AA42813FF2C5CEF20345109A18045E915A4D486592BF0D91A3DD55F1698951AD87C989255BD5FBE092C10199654393C4422B6702763792395C742FD7968ED84C4BBB23d1R3M" TargetMode="External"/><Relationship Id="rId196" Type="http://schemas.openxmlformats.org/officeDocument/2006/relationships/hyperlink" Target="consultantplus://offline/ref=9D8161AA42813FF2C5CEF20345109A18045E915A4D486592BF0D91A3DD55F1698951AD87C989255BD5FBE09DC1019F654393C4422B6702763792395C742FD69E8BDF4C4BBB23d1R3M" TargetMode="External"/><Relationship Id="rId200" Type="http://schemas.openxmlformats.org/officeDocument/2006/relationships/hyperlink" Target="consultantplus://offline/ref=9D8161AA42813FF2C5CEF20345109A18045E915A4D486592BF0D91A3DD55F1698951AD87C989255BD5FBE092C10199654393C4422B6702763792395C742FD7968CD44C4BBB23d1R3M" TargetMode="External"/><Relationship Id="rId16" Type="http://schemas.openxmlformats.org/officeDocument/2006/relationships/hyperlink" Target="consultantplus://offline/ref=9D8161AA42813FF2C5CEF20345109A18045E915A4D486592BF0D91A3DD55F1698951AD87C989255BD5FAE996C40490654393C4422B6702763792395C742FD69E8EDC4717EA615CE677B5d6R0M" TargetMode="External"/><Relationship Id="rId221" Type="http://schemas.openxmlformats.org/officeDocument/2006/relationships/hyperlink" Target="consultantplus://offline/ref=B0D199B3D377BE1D1BAD851CBDADD5E8590A843C049A856D7CF982231EBFAADE58CB006271BBAED" TargetMode="External"/><Relationship Id="rId37" Type="http://schemas.openxmlformats.org/officeDocument/2006/relationships/hyperlink" Target="consultantplus://offline/ref=9D8161AA42813FF2C5CEF20345109A18045E915A4D486592BF0D91A3DD55F1698951AD87C989255BD5FAEA9CCA059C654393C4422B6702763792395C742FD69E8FDE4C43BB2402B726F03A402CD403E6C1ADE60AF36CdFRFM" TargetMode="External"/><Relationship Id="rId58" Type="http://schemas.openxmlformats.org/officeDocument/2006/relationships/hyperlink" Target="consultantplus://offline/ref=9D8161AA42813FF2C5CEF20345109A18045E915A4D486592BF0D91A3DD55F1698951AD87C989255BD5FAE996C40691654393C4422B6702763792395C762FDDC2DF9Fd0R3M" TargetMode="External"/><Relationship Id="rId79" Type="http://schemas.openxmlformats.org/officeDocument/2006/relationships/hyperlink" Target="consultantplus://offline/ref=9D8161AA42813FF2C5CEF20345109A18045E915A4D486592BF0D91A3DD55F1698951AD87C989255BD5FAE996C40691654393C4422B6702763792395C742FD69F8ED44C4BBB23d1R3M" TargetMode="External"/><Relationship Id="rId102" Type="http://schemas.openxmlformats.org/officeDocument/2006/relationships/hyperlink" Target="consultantplus://offline/ref=9D8161AA42813FF2C5CEF20345109A18045E915A4D486592BF0D91A3DD55F1698951AD87C989255BD5FBE09DC1019F654393C4422B6702763792395C742FD69E8AD84C4BBB23d1R3M" TargetMode="External"/><Relationship Id="rId123" Type="http://schemas.openxmlformats.org/officeDocument/2006/relationships/hyperlink" Target="consultantplus://offline/ref=9D8161AA42813FF2C5CEF20345109A18045E915A4D486592BF0D91A3DD55F1698951AD87C989255BD5FBE190C6009D654393C4422B6702763792395C742FD39C88DB4C4BBB23d1R3M" TargetMode="External"/><Relationship Id="rId144" Type="http://schemas.openxmlformats.org/officeDocument/2006/relationships/hyperlink" Target="consultantplus://offline/ref=9D8161AA42813FF2C5CEF20345109A18045E915A4D486592BF0D91A3DD55F1698951AD87C989255BD5FBE09DC10190654393C4422B6702763792395C742FD69E87DB4C43BB2402B727F43A4129D403E6C2A4E60AF36CdFRFM" TargetMode="External"/><Relationship Id="rId90" Type="http://schemas.openxmlformats.org/officeDocument/2006/relationships/hyperlink" Target="consultantplus://offline/ref=9D8161AA42813FF2C5CEF20345109A18045E915A4D486592BF0D91A3DD55F1698951AD87C989255BD5FBE09DC1019F654393C4422B6702763792395C742FD69E8AD84C4BBB23d1R3M" TargetMode="External"/><Relationship Id="rId165" Type="http://schemas.openxmlformats.org/officeDocument/2006/relationships/hyperlink" Target="consultantplus://offline/ref=9D8161AA42813FF2C5CEF20345109A18045E915A4D486592BF0D91A3DD55F1698951AD87C989255BD5FAE991C30C9B654393C4422B6702763792395C742FD49789DC4C4BBB23d1R3M" TargetMode="External"/><Relationship Id="rId186" Type="http://schemas.openxmlformats.org/officeDocument/2006/relationships/hyperlink" Target="consultantplus://offline/ref=9D8161AA42813FF2C5CEF20345109A18045E915A4D486592BF0D91A3DD55F1698951AD87C989255BD5FBE893C30798654393C4422B6702763792395C742FD69E8BD94C4BBB23d1R3M" TargetMode="External"/><Relationship Id="rId211" Type="http://schemas.openxmlformats.org/officeDocument/2006/relationships/hyperlink" Target="consultantplus://offline/ref=B0D199B3D377BE1D1BAD851CBDADD5E8590A843C049A856D7CF982231EBFAADE58CB006278BC3C48BFA1D" TargetMode="External"/><Relationship Id="rId232" Type="http://schemas.openxmlformats.org/officeDocument/2006/relationships/footer" Target="footer6.xml"/><Relationship Id="rId27" Type="http://schemas.openxmlformats.org/officeDocument/2006/relationships/hyperlink" Target="consultantplus://offline/ref=9D8161AA42813FF2C5CEF20345109A18045E915A4D486592BF0D91A3DD55F1698951AD87C989255BD5FBE09DC1019F654393C4422B6702763792395C742FD69E8FDD4C4BBB23d1R3M" TargetMode="External"/><Relationship Id="rId48" Type="http://schemas.openxmlformats.org/officeDocument/2006/relationships/hyperlink" Target="consultantplus://offline/ref=9D8161AA42813FF2C5CEF20345109A18045E915A4D486592BF0D91A3DD55F1698951AD87C989255BD5FBE190C6009D654393C4422B6702763792395C742FD69E8EDC4717EA615CE677B5d6R0M" TargetMode="External"/><Relationship Id="rId69" Type="http://schemas.openxmlformats.org/officeDocument/2006/relationships/hyperlink" Target="consultantplus://offline/ref=9D8161AA42813FF2C5CEF20345109A18045E915A4D486592BF0D91A3DD55F1698951AD87C989255BD5FAEF97C4079F654393C4422B6702763792395C7427D19A85881653BF6D55B838F62D5E29CA03E6C8F1BC15dER6M" TargetMode="External"/><Relationship Id="rId113" Type="http://schemas.openxmlformats.org/officeDocument/2006/relationships/hyperlink" Target="consultantplus://offline/ref=9D8161AA42813FF2C5CEF20345109A18045E915A4D486592BF0D91A3DD55F1698951AD87C989255BD5FAEF97C4079F654393C4422B6702763792395C742FD5988DD94C43BB2402B725F63A412BD403E6C1ADE60AF36CdFRFM" TargetMode="External"/><Relationship Id="rId134" Type="http://schemas.openxmlformats.org/officeDocument/2006/relationships/hyperlink" Target="consultantplus://offline/ref=9D8161AA42813FF2C5CEF20345109A18045E915A4D486592BF0D91A3DD55F1698951AD87C989255BD5FBE092C10199654393C4422B6702763792395C742FD6988BDD4C4BBB23d1R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C8AB-3F9B-4D12-99C5-B5479EA2B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34</Pages>
  <Words>14857</Words>
  <Characters>84686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Grizli777</Company>
  <LinksUpToDate>false</LinksUpToDate>
  <CharactersWithSpaces>99345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33or-nazarenko</dc:creator>
  <dc:description>Консультант Плюс - Конструктор Договоров</dc:description>
  <cp:lastModifiedBy>33or-nazarenko</cp:lastModifiedBy>
  <cp:revision>81</cp:revision>
  <cp:lastPrinted>2022-08-24T05:48:00Z</cp:lastPrinted>
  <dcterms:created xsi:type="dcterms:W3CDTF">2022-02-07T01:20:00Z</dcterms:created>
  <dcterms:modified xsi:type="dcterms:W3CDTF">2022-08-24T05:50:00Z</dcterms:modified>
</cp:coreProperties>
</file>